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B37C" w14:textId="1BD0AE32" w:rsidR="00B1301A" w:rsidRPr="00991B0A" w:rsidRDefault="00B1301A"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ALOPESİ AREATA TEDAVİSİNDE TOPİKAL ANTRALİN TEDAVİSİ ONAM FORMU</w:t>
      </w:r>
    </w:p>
    <w:p w14:paraId="2FB768D7" w14:textId="77777777" w:rsidR="00B1301A" w:rsidRPr="00991B0A" w:rsidRDefault="00B1301A" w:rsidP="00F03DFE">
      <w:pPr>
        <w:widowControl w:val="0"/>
        <w:suppressAutoHyphens/>
        <w:jc w:val="both"/>
        <w:rPr>
          <w:rFonts w:eastAsia="Arial Unicode MS"/>
          <w:b/>
          <w:kern w:val="2"/>
          <w:sz w:val="22"/>
          <w:szCs w:val="22"/>
          <w:lang w:eastAsia="hi-IN" w:bidi="hi-IN"/>
        </w:rPr>
      </w:pPr>
    </w:p>
    <w:p w14:paraId="673D50D2" w14:textId="0DAA071E" w:rsidR="00FC0372" w:rsidRPr="00991B0A" w:rsidRDefault="00FC0372"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SAYIN HASTA, SAYIN VELİ / VASİ</w:t>
      </w:r>
    </w:p>
    <w:p w14:paraId="36527802" w14:textId="77777777" w:rsidR="00FC0372" w:rsidRPr="00991B0A" w:rsidRDefault="00FC0372" w:rsidP="00F03DFE">
      <w:pPr>
        <w:jc w:val="both"/>
        <w:rPr>
          <w:sz w:val="22"/>
          <w:szCs w:val="22"/>
        </w:rPr>
      </w:pPr>
      <w:r w:rsidRPr="00991B0A">
        <w:rPr>
          <w:sz w:val="22"/>
          <w:szCs w:val="22"/>
        </w:rPr>
        <w:t>Tıbbi durumunuz ve hastalığınızın tedavisi için size önerilen tıbbi/cerrahi tedavi ve tanıya yönelik tüm işlemler hakkında bilgi sahibi olmak en doğal hakkınızdır. Tıbbi tedavi ve cerrahi girişimlerin yararlarını ve olası riskleri öğrendikten sonra yapılacak işleme rıza göstermek ya da göstermemek yine kendi kararınıza bağlıdır. Yasal ve tıbbi zorunluluk taşıyan durumlar dışında bilgilendirmeyi ve işlem onayını reddedebilirsiniz.</w:t>
      </w:r>
    </w:p>
    <w:p w14:paraId="4D11321E" w14:textId="77777777" w:rsidR="001732E0" w:rsidRDefault="001732E0" w:rsidP="00F03DFE">
      <w:pPr>
        <w:jc w:val="both"/>
        <w:rPr>
          <w:b/>
          <w:sz w:val="22"/>
          <w:szCs w:val="22"/>
        </w:rPr>
      </w:pPr>
    </w:p>
    <w:p w14:paraId="14D2B7E6" w14:textId="68F335B2" w:rsidR="00FC0372" w:rsidRDefault="00FC0372" w:rsidP="00F03DFE">
      <w:pPr>
        <w:jc w:val="both"/>
        <w:rPr>
          <w:b/>
          <w:sz w:val="22"/>
          <w:szCs w:val="22"/>
        </w:rPr>
      </w:pPr>
      <w:r w:rsidRPr="00991B0A">
        <w:rPr>
          <w:b/>
          <w:sz w:val="22"/>
          <w:szCs w:val="22"/>
        </w:rPr>
        <w:t>GİRİŞİMİN TANIMI</w:t>
      </w:r>
    </w:p>
    <w:p w14:paraId="7FC8C862" w14:textId="64248C60" w:rsidR="006710DC" w:rsidRPr="00F22867" w:rsidRDefault="006710DC" w:rsidP="00F03DFE">
      <w:pPr>
        <w:rPr>
          <w:color w:val="FF0000"/>
          <w:sz w:val="22"/>
          <w:szCs w:val="22"/>
        </w:rPr>
      </w:pPr>
      <w:r w:rsidRPr="00726E78">
        <w:rPr>
          <w:sz w:val="22"/>
          <w:szCs w:val="22"/>
        </w:rPr>
        <w:t>Size tanı konulan “</w:t>
      </w:r>
      <w:proofErr w:type="spellStart"/>
      <w:r w:rsidRPr="00726E78">
        <w:rPr>
          <w:sz w:val="22"/>
          <w:szCs w:val="22"/>
        </w:rPr>
        <w:t>Alopesi</w:t>
      </w:r>
      <w:proofErr w:type="spellEnd"/>
      <w:r w:rsidRPr="00726E78">
        <w:rPr>
          <w:sz w:val="22"/>
          <w:szCs w:val="22"/>
        </w:rPr>
        <w:t xml:space="preserve"> </w:t>
      </w:r>
      <w:proofErr w:type="spellStart"/>
      <w:r w:rsidRPr="00726E78">
        <w:rPr>
          <w:sz w:val="22"/>
          <w:szCs w:val="22"/>
        </w:rPr>
        <w:t>areata</w:t>
      </w:r>
      <w:proofErr w:type="spellEnd"/>
      <w:r w:rsidRPr="00726E78">
        <w:rPr>
          <w:sz w:val="22"/>
          <w:szCs w:val="22"/>
        </w:rPr>
        <w:t>” hastalığının tedavisi için “</w:t>
      </w:r>
      <w:proofErr w:type="spellStart"/>
      <w:r>
        <w:rPr>
          <w:sz w:val="22"/>
          <w:szCs w:val="22"/>
        </w:rPr>
        <w:t>Antralin</w:t>
      </w:r>
      <w:proofErr w:type="spellEnd"/>
      <w:r w:rsidRPr="00726E78">
        <w:rPr>
          <w:sz w:val="22"/>
          <w:szCs w:val="22"/>
        </w:rPr>
        <w:t xml:space="preserve">” isimli ilaç kullanılacak. </w:t>
      </w:r>
      <w:r>
        <w:rPr>
          <w:sz w:val="22"/>
          <w:szCs w:val="22"/>
        </w:rPr>
        <w:t>Bu ilaç uygun konsantrasyonda vazelin ile karıştırılarak eczanede hazırla</w:t>
      </w:r>
      <w:r w:rsidR="00F03DFE">
        <w:rPr>
          <w:sz w:val="22"/>
          <w:szCs w:val="22"/>
        </w:rPr>
        <w:t>nacaktır</w:t>
      </w:r>
      <w:r>
        <w:rPr>
          <w:sz w:val="22"/>
          <w:szCs w:val="22"/>
        </w:rPr>
        <w:t xml:space="preserve">. </w:t>
      </w:r>
      <w:r w:rsidRPr="00726E78">
        <w:rPr>
          <w:sz w:val="22"/>
          <w:szCs w:val="22"/>
        </w:rPr>
        <w:t>Bu ilaç saçları dökülmüş deriye sürülerek uygulanır. Hastaların %30-40’ında 4-6. ayda saçlar yeniden çıkmaya başlar. Tedavinin etkili olması için ilaç deriye sürüldükten 24-36 saat sonra, o alanda kızarıklık, kaşıntı, pullanma şeklinde hafif bir egzama (</w:t>
      </w:r>
      <w:proofErr w:type="spellStart"/>
      <w:r>
        <w:rPr>
          <w:sz w:val="22"/>
          <w:szCs w:val="22"/>
        </w:rPr>
        <w:t>irritan</w:t>
      </w:r>
      <w:proofErr w:type="spellEnd"/>
      <w:r w:rsidRPr="00726E78">
        <w:rPr>
          <w:sz w:val="22"/>
          <w:szCs w:val="22"/>
        </w:rPr>
        <w:t xml:space="preserve"> temas egzaması) ortaya çıkmalıdır. O alana gelerek bu egzama oluşumuna yol açan hücreler, saç dökülmesine yol açan hücreleri kıl kökünden</w:t>
      </w:r>
      <w:r w:rsidR="00F03DFE">
        <w:rPr>
          <w:sz w:val="22"/>
          <w:szCs w:val="22"/>
        </w:rPr>
        <w:t xml:space="preserve"> </w:t>
      </w:r>
      <w:r w:rsidRPr="00726E78">
        <w:rPr>
          <w:sz w:val="22"/>
          <w:szCs w:val="22"/>
        </w:rPr>
        <w:t xml:space="preserve">uzaklaştırmakta ve bu sayede saç folikülü tekrar saç yapmaya başlamaktadır. </w:t>
      </w:r>
    </w:p>
    <w:p w14:paraId="54BC5302" w14:textId="77777777" w:rsidR="006710DC" w:rsidRDefault="006710DC" w:rsidP="00F03DFE">
      <w:pPr>
        <w:autoSpaceDE w:val="0"/>
        <w:autoSpaceDN w:val="0"/>
        <w:adjustRightInd w:val="0"/>
        <w:rPr>
          <w:b/>
          <w:sz w:val="22"/>
          <w:szCs w:val="22"/>
        </w:rPr>
      </w:pPr>
    </w:p>
    <w:p w14:paraId="72B16973" w14:textId="50057E51" w:rsidR="00FC0372" w:rsidRDefault="00FC0372" w:rsidP="00F03DFE">
      <w:pPr>
        <w:autoSpaceDE w:val="0"/>
        <w:autoSpaceDN w:val="0"/>
        <w:adjustRightInd w:val="0"/>
        <w:rPr>
          <w:b/>
          <w:sz w:val="22"/>
          <w:szCs w:val="22"/>
        </w:rPr>
      </w:pPr>
      <w:r w:rsidRPr="00991B0A">
        <w:rPr>
          <w:b/>
          <w:sz w:val="22"/>
          <w:szCs w:val="22"/>
        </w:rPr>
        <w:t>HASTALIK HAKKINDA BİLGİ</w:t>
      </w:r>
    </w:p>
    <w:p w14:paraId="0FC959F4" w14:textId="77777777" w:rsidR="006710DC" w:rsidRPr="00726E78" w:rsidRDefault="006710DC" w:rsidP="00F03DFE">
      <w:pPr>
        <w:autoSpaceDE w:val="0"/>
        <w:autoSpaceDN w:val="0"/>
        <w:adjustRightInd w:val="0"/>
        <w:rPr>
          <w:b/>
          <w:sz w:val="22"/>
          <w:szCs w:val="22"/>
        </w:rPr>
      </w:pPr>
      <w:proofErr w:type="spellStart"/>
      <w:r w:rsidRPr="00726E78">
        <w:rPr>
          <w:sz w:val="22"/>
          <w:szCs w:val="22"/>
        </w:rPr>
        <w:t>Alopesi</w:t>
      </w:r>
      <w:proofErr w:type="spellEnd"/>
      <w:r w:rsidRPr="00726E78">
        <w:rPr>
          <w:sz w:val="22"/>
          <w:szCs w:val="22"/>
        </w:rPr>
        <w:t xml:space="preserve"> </w:t>
      </w:r>
      <w:proofErr w:type="spellStart"/>
      <w:r w:rsidRPr="00726E78">
        <w:rPr>
          <w:sz w:val="22"/>
          <w:szCs w:val="22"/>
        </w:rPr>
        <w:t>areata</w:t>
      </w:r>
      <w:proofErr w:type="spellEnd"/>
      <w:r w:rsidRPr="00726E78">
        <w:rPr>
          <w:sz w:val="22"/>
          <w:szCs w:val="22"/>
        </w:rPr>
        <w:t xml:space="preserve"> saç, kaş, kirpik, sakal ve hatta tüm vücut kıllarında dökülmeye neden olabilen otoimmün bir hastalıktır. Bu hastalıkta, kişinin kendi savunma hücreleri kendi kıl foliküllerini bilinmeyen bir nedenle tehlikeli olarak algılamaya başlamakta ve onlara saldırmaktadır. Saldırıya uğrayan kıl foliküllerinde yeni saç yapımı durmakta ve mevcut kıllar dökülmektedir.</w:t>
      </w:r>
    </w:p>
    <w:p w14:paraId="3A8C94C5" w14:textId="77777777" w:rsidR="006710DC" w:rsidRPr="00F22867" w:rsidRDefault="006710DC" w:rsidP="00F03DFE">
      <w:pPr>
        <w:rPr>
          <w:sz w:val="22"/>
          <w:szCs w:val="22"/>
        </w:rPr>
      </w:pPr>
      <w:r w:rsidRPr="00F22867">
        <w:rPr>
          <w:sz w:val="22"/>
          <w:szCs w:val="22"/>
        </w:rPr>
        <w:t>Bir hekim size ne yapılacağını anlatacak ve işlemi kabul etmeniz halinde bir bilgilendirme ve rıza belgesi imzalatacaktır. Bu formu imzalamanız, tüm işlemi anladığınızdan emin olmak için gereklidir. Eğer herhangi bir soru ya da kaygınız varsa, lütfen çekinmeden sorunuz.</w:t>
      </w:r>
    </w:p>
    <w:p w14:paraId="3E342D12" w14:textId="77777777" w:rsidR="006710DC" w:rsidRDefault="006710DC" w:rsidP="00F03DFE">
      <w:pPr>
        <w:rPr>
          <w:b/>
          <w:sz w:val="22"/>
          <w:szCs w:val="22"/>
        </w:rPr>
      </w:pPr>
    </w:p>
    <w:p w14:paraId="146C7A71" w14:textId="49053AE7" w:rsidR="00FC0372" w:rsidRDefault="00FC0372" w:rsidP="00F03DFE">
      <w:pPr>
        <w:rPr>
          <w:b/>
          <w:sz w:val="22"/>
          <w:szCs w:val="22"/>
        </w:rPr>
      </w:pPr>
      <w:r w:rsidRPr="00991B0A">
        <w:rPr>
          <w:b/>
          <w:sz w:val="22"/>
          <w:szCs w:val="22"/>
        </w:rPr>
        <w:t>ALTERNATİF TEDAVİ</w:t>
      </w:r>
    </w:p>
    <w:p w14:paraId="00434F07" w14:textId="15FBB188" w:rsidR="00360E65" w:rsidRPr="00725346" w:rsidRDefault="00360E65" w:rsidP="00F03DFE">
      <w:pPr>
        <w:autoSpaceDE w:val="0"/>
        <w:autoSpaceDN w:val="0"/>
        <w:adjustRightInd w:val="0"/>
        <w:rPr>
          <w:sz w:val="22"/>
          <w:szCs w:val="22"/>
        </w:rPr>
      </w:pPr>
      <w:proofErr w:type="spellStart"/>
      <w:r w:rsidRPr="00725346">
        <w:rPr>
          <w:sz w:val="22"/>
          <w:szCs w:val="22"/>
        </w:rPr>
        <w:t>Alopesi</w:t>
      </w:r>
      <w:proofErr w:type="spellEnd"/>
      <w:r w:rsidRPr="00725346">
        <w:rPr>
          <w:sz w:val="22"/>
          <w:szCs w:val="22"/>
        </w:rPr>
        <w:t xml:space="preserve"> </w:t>
      </w:r>
      <w:proofErr w:type="spellStart"/>
      <w:r w:rsidRPr="00725346">
        <w:rPr>
          <w:sz w:val="22"/>
          <w:szCs w:val="22"/>
        </w:rPr>
        <w:t>areata</w:t>
      </w:r>
      <w:proofErr w:type="spellEnd"/>
      <w:r w:rsidRPr="00725346">
        <w:rPr>
          <w:sz w:val="22"/>
          <w:szCs w:val="22"/>
        </w:rPr>
        <w:t xml:space="preserve"> tedavisinde </w:t>
      </w:r>
      <w:proofErr w:type="spellStart"/>
      <w:r>
        <w:rPr>
          <w:sz w:val="22"/>
          <w:szCs w:val="22"/>
        </w:rPr>
        <w:t>Antralin</w:t>
      </w:r>
      <w:proofErr w:type="spellEnd"/>
      <w:r w:rsidRPr="00725346">
        <w:rPr>
          <w:sz w:val="22"/>
          <w:szCs w:val="22"/>
        </w:rPr>
        <w:t xml:space="preserve"> uygulamasına alternatif olarak diğer topikal (</w:t>
      </w:r>
      <w:proofErr w:type="spellStart"/>
      <w:r w:rsidRPr="00725346">
        <w:rPr>
          <w:sz w:val="22"/>
          <w:szCs w:val="22"/>
        </w:rPr>
        <w:t>intralezyonel</w:t>
      </w:r>
      <w:proofErr w:type="spellEnd"/>
      <w:r w:rsidRPr="00725346">
        <w:rPr>
          <w:sz w:val="22"/>
          <w:szCs w:val="22"/>
        </w:rPr>
        <w:t xml:space="preserve"> steroid enjeksiyonu, topikal </w:t>
      </w:r>
      <w:proofErr w:type="spellStart"/>
      <w:r w:rsidRPr="00725346">
        <w:rPr>
          <w:sz w:val="22"/>
          <w:szCs w:val="22"/>
        </w:rPr>
        <w:t>steroidli</w:t>
      </w:r>
      <w:proofErr w:type="spellEnd"/>
      <w:r w:rsidRPr="00725346">
        <w:rPr>
          <w:sz w:val="22"/>
          <w:szCs w:val="22"/>
        </w:rPr>
        <w:t xml:space="preserve"> losyon/kremler, </w:t>
      </w:r>
      <w:proofErr w:type="spellStart"/>
      <w:r>
        <w:rPr>
          <w:sz w:val="22"/>
          <w:szCs w:val="22"/>
        </w:rPr>
        <w:t>difensipron</w:t>
      </w:r>
      <w:proofErr w:type="spellEnd"/>
      <w:r w:rsidRPr="00725346">
        <w:rPr>
          <w:sz w:val="22"/>
          <w:szCs w:val="22"/>
        </w:rPr>
        <w:t xml:space="preserve"> uygulaması, PRP gibi) ya da sistemik (siklosporin, </w:t>
      </w:r>
      <w:proofErr w:type="spellStart"/>
      <w:r w:rsidRPr="00725346">
        <w:rPr>
          <w:sz w:val="22"/>
          <w:szCs w:val="22"/>
        </w:rPr>
        <w:t>metotreksat</w:t>
      </w:r>
      <w:proofErr w:type="spellEnd"/>
      <w:r w:rsidRPr="00725346">
        <w:rPr>
          <w:sz w:val="22"/>
          <w:szCs w:val="22"/>
        </w:rPr>
        <w:t xml:space="preserve">, </w:t>
      </w:r>
      <w:proofErr w:type="spellStart"/>
      <w:r w:rsidRPr="00725346">
        <w:rPr>
          <w:sz w:val="22"/>
          <w:szCs w:val="22"/>
        </w:rPr>
        <w:t>tofasitinib</w:t>
      </w:r>
      <w:proofErr w:type="spellEnd"/>
      <w:r w:rsidRPr="00725346">
        <w:rPr>
          <w:sz w:val="22"/>
          <w:szCs w:val="22"/>
        </w:rPr>
        <w:t xml:space="preserve"> gibi) tedaviler kullanılabilir. Bu konuda doktorunuza aklınıza takılan konularda danışabilirsiniz.</w:t>
      </w:r>
    </w:p>
    <w:p w14:paraId="0818FA79" w14:textId="77777777" w:rsidR="001732E0" w:rsidRDefault="001732E0" w:rsidP="00F03DFE">
      <w:pPr>
        <w:tabs>
          <w:tab w:val="left" w:pos="3045"/>
        </w:tabs>
        <w:jc w:val="both"/>
        <w:rPr>
          <w:b/>
          <w:sz w:val="22"/>
          <w:szCs w:val="22"/>
        </w:rPr>
      </w:pPr>
    </w:p>
    <w:p w14:paraId="5117D136" w14:textId="77777777" w:rsidR="001732E0" w:rsidRPr="00382E92" w:rsidRDefault="001732E0" w:rsidP="00F03DFE">
      <w:pPr>
        <w:tabs>
          <w:tab w:val="left" w:pos="3045"/>
        </w:tabs>
        <w:jc w:val="both"/>
        <w:rPr>
          <w:b/>
          <w:sz w:val="22"/>
          <w:szCs w:val="22"/>
        </w:rPr>
      </w:pPr>
      <w:r>
        <w:rPr>
          <w:b/>
          <w:sz w:val="22"/>
          <w:szCs w:val="22"/>
        </w:rPr>
        <w:t xml:space="preserve">GİRİŞİM/ </w:t>
      </w:r>
      <w:r w:rsidRPr="00382E92">
        <w:rPr>
          <w:b/>
          <w:sz w:val="22"/>
          <w:szCs w:val="22"/>
        </w:rPr>
        <w:t>TEDAVİ NASIL YAPILACAK?</w:t>
      </w:r>
    </w:p>
    <w:p w14:paraId="430638FE" w14:textId="3AEF9844" w:rsidR="00A86DE0" w:rsidRPr="00991B0A" w:rsidRDefault="00A86DE0" w:rsidP="00F03DFE">
      <w:pPr>
        <w:rPr>
          <w:sz w:val="22"/>
          <w:szCs w:val="22"/>
        </w:rPr>
      </w:pPr>
      <w:proofErr w:type="spellStart"/>
      <w:r w:rsidRPr="00991B0A">
        <w:rPr>
          <w:sz w:val="22"/>
          <w:szCs w:val="22"/>
        </w:rPr>
        <w:t>Antralin</w:t>
      </w:r>
      <w:proofErr w:type="spellEnd"/>
      <w:r w:rsidRPr="00991B0A">
        <w:rPr>
          <w:sz w:val="22"/>
          <w:szCs w:val="22"/>
        </w:rPr>
        <w:t xml:space="preserve"> tedavisi düşük doz başlanıp uygulama süresi ve yoğunluğu zaman içinde arttırılarak tedavi süresince hafif düzeyde bir </w:t>
      </w:r>
      <w:proofErr w:type="spellStart"/>
      <w:r w:rsidRPr="00991B0A">
        <w:rPr>
          <w:sz w:val="22"/>
          <w:szCs w:val="22"/>
        </w:rPr>
        <w:t>kontakt</w:t>
      </w:r>
      <w:proofErr w:type="spellEnd"/>
      <w:r w:rsidRPr="00991B0A">
        <w:rPr>
          <w:sz w:val="22"/>
          <w:szCs w:val="22"/>
        </w:rPr>
        <w:t xml:space="preserve"> egzamanın elde edilmesi hedeflenir. İstenen, 48 saat devam eden hafif bir kızarıklık ve kaşıntı hissidir. Eğer cevap yeterli olmazsa konsantrasyon arttırılır. Daha uzun süreli bir kızarıklık, kabarcık oluşumu veya yüz şişmesinin eşlik ettiği egzama reaksiyonu olursa doz azaltılır. Etkin doz </w:t>
      </w:r>
      <w:proofErr w:type="gramStart"/>
      <w:r w:rsidR="001F608F">
        <w:rPr>
          <w:sz w:val="22"/>
          <w:szCs w:val="22"/>
        </w:rPr>
        <w:t>kişiden</w:t>
      </w:r>
      <w:r w:rsidR="00F03DFE">
        <w:rPr>
          <w:sz w:val="22"/>
          <w:szCs w:val="22"/>
        </w:rPr>
        <w:t xml:space="preserve"> </w:t>
      </w:r>
      <w:r w:rsidR="001F608F">
        <w:rPr>
          <w:sz w:val="22"/>
          <w:szCs w:val="22"/>
        </w:rPr>
        <w:t>kişiye göre</w:t>
      </w:r>
      <w:proofErr w:type="gramEnd"/>
      <w:r w:rsidR="001F608F">
        <w:rPr>
          <w:sz w:val="22"/>
          <w:szCs w:val="22"/>
        </w:rPr>
        <w:t xml:space="preserve"> farklılık gösterebilmektedir. </w:t>
      </w:r>
    </w:p>
    <w:p w14:paraId="0DDE2DB8" w14:textId="431509B7" w:rsidR="00A86DE0" w:rsidRPr="00991B0A" w:rsidRDefault="00A86DE0" w:rsidP="00F03DFE">
      <w:pPr>
        <w:rPr>
          <w:b/>
          <w:sz w:val="22"/>
          <w:szCs w:val="22"/>
        </w:rPr>
      </w:pPr>
      <w:r w:rsidRPr="00991B0A">
        <w:rPr>
          <w:sz w:val="22"/>
          <w:szCs w:val="22"/>
        </w:rPr>
        <w:t xml:space="preserve">Tedavi edilecek bölgelere </w:t>
      </w:r>
      <w:proofErr w:type="spellStart"/>
      <w:r w:rsidRPr="00991B0A">
        <w:rPr>
          <w:sz w:val="22"/>
          <w:szCs w:val="22"/>
        </w:rPr>
        <w:t>A</w:t>
      </w:r>
      <w:r w:rsidR="00F03DFE">
        <w:rPr>
          <w:sz w:val="22"/>
          <w:szCs w:val="22"/>
        </w:rPr>
        <w:t>ntralin</w:t>
      </w:r>
      <w:proofErr w:type="spellEnd"/>
      <w:r w:rsidR="001F608F">
        <w:rPr>
          <w:sz w:val="22"/>
          <w:szCs w:val="22"/>
        </w:rPr>
        <w:t>-</w:t>
      </w:r>
      <w:r w:rsidR="00F03DFE">
        <w:rPr>
          <w:sz w:val="22"/>
          <w:szCs w:val="22"/>
        </w:rPr>
        <w:t>V</w:t>
      </w:r>
      <w:r w:rsidR="001F608F">
        <w:rPr>
          <w:sz w:val="22"/>
          <w:szCs w:val="22"/>
        </w:rPr>
        <w:t>azelin karışımı krem sürülür</w:t>
      </w:r>
      <w:r w:rsidRPr="00991B0A">
        <w:rPr>
          <w:sz w:val="22"/>
          <w:szCs w:val="22"/>
        </w:rPr>
        <w:t>.</w:t>
      </w:r>
      <w:r w:rsidR="00BF62BD">
        <w:rPr>
          <w:sz w:val="22"/>
          <w:szCs w:val="22"/>
        </w:rPr>
        <w:t xml:space="preserve"> Doktorunuzun önereceği süre kadar saçlı derinizde kalır ve sonra yıkanır. Yine doktorunuzun önereceği aralıklarla uygulama süresinde artımlar yapılır ve</w:t>
      </w:r>
      <w:r w:rsidR="00F03DFE">
        <w:rPr>
          <w:sz w:val="22"/>
          <w:szCs w:val="22"/>
        </w:rPr>
        <w:t xml:space="preserve"> zaman içinde</w:t>
      </w:r>
      <w:r w:rsidR="00BF62BD">
        <w:rPr>
          <w:sz w:val="22"/>
          <w:szCs w:val="22"/>
        </w:rPr>
        <w:t xml:space="preserve"> h</w:t>
      </w:r>
      <w:r w:rsidR="00F03DFE">
        <w:rPr>
          <w:sz w:val="22"/>
          <w:szCs w:val="22"/>
        </w:rPr>
        <w:t>e</w:t>
      </w:r>
      <w:r w:rsidR="00BF62BD">
        <w:rPr>
          <w:sz w:val="22"/>
          <w:szCs w:val="22"/>
        </w:rPr>
        <w:t>deflenen en uzun süreye çıkılır (Ör: ilk 10 gün, günde 10 dakika, sonraki 10 gün günde 20 dk gib</w:t>
      </w:r>
      <w:r w:rsidR="00F03DFE">
        <w:rPr>
          <w:sz w:val="22"/>
          <w:szCs w:val="22"/>
        </w:rPr>
        <w:t>i</w:t>
      </w:r>
      <w:r w:rsidR="00BF62BD">
        <w:rPr>
          <w:sz w:val="22"/>
          <w:szCs w:val="22"/>
        </w:rPr>
        <w:t>)</w:t>
      </w:r>
      <w:r w:rsidR="00F03DFE">
        <w:rPr>
          <w:sz w:val="22"/>
          <w:szCs w:val="22"/>
        </w:rPr>
        <w:t>. Belli</w:t>
      </w:r>
      <w:r w:rsidR="00BF62BD">
        <w:rPr>
          <w:sz w:val="22"/>
          <w:szCs w:val="22"/>
        </w:rPr>
        <w:t xml:space="preserve"> aralıklarla doktorunuz sizi kontrole çağırır ve gerekirse bu hazırlama </w:t>
      </w:r>
      <w:proofErr w:type="spellStart"/>
      <w:r w:rsidR="00BF62BD">
        <w:rPr>
          <w:sz w:val="22"/>
          <w:szCs w:val="22"/>
        </w:rPr>
        <w:t>ilaçın</w:t>
      </w:r>
      <w:proofErr w:type="spellEnd"/>
      <w:r w:rsidR="00BF62BD">
        <w:rPr>
          <w:sz w:val="22"/>
          <w:szCs w:val="22"/>
        </w:rPr>
        <w:t xml:space="preserve"> konsantrasyonunda değişiklik önerebilir. </w:t>
      </w:r>
      <w:r w:rsidRPr="00991B0A">
        <w:rPr>
          <w:sz w:val="22"/>
          <w:szCs w:val="22"/>
        </w:rPr>
        <w:t>Tedavi komplikasyon olmadığı durumlarda 6 ay devam ettirilmelidir ve ancak bundan sonra saçların yeniden çıkıp çıkmadığı değerlendirilebilir.</w:t>
      </w:r>
      <w:r w:rsidRPr="00991B0A">
        <w:rPr>
          <w:b/>
          <w:sz w:val="22"/>
          <w:szCs w:val="22"/>
        </w:rPr>
        <w:t xml:space="preserve"> </w:t>
      </w:r>
    </w:p>
    <w:p w14:paraId="063A2512" w14:textId="77777777" w:rsidR="001732E0" w:rsidRDefault="001732E0" w:rsidP="00F03DFE">
      <w:pPr>
        <w:rPr>
          <w:b/>
          <w:sz w:val="22"/>
          <w:szCs w:val="22"/>
        </w:rPr>
      </w:pPr>
    </w:p>
    <w:p w14:paraId="548C6EDC" w14:textId="77777777" w:rsidR="001732E0" w:rsidRDefault="001732E0" w:rsidP="00F03DFE">
      <w:pPr>
        <w:jc w:val="both"/>
        <w:rPr>
          <w:b/>
          <w:sz w:val="22"/>
          <w:szCs w:val="22"/>
        </w:rPr>
      </w:pPr>
      <w:r w:rsidRPr="00B85020">
        <w:rPr>
          <w:b/>
          <w:sz w:val="22"/>
          <w:szCs w:val="22"/>
        </w:rPr>
        <w:t>GİRİŞİMDEN/</w:t>
      </w:r>
      <w:r>
        <w:rPr>
          <w:b/>
          <w:sz w:val="22"/>
          <w:szCs w:val="22"/>
        </w:rPr>
        <w:t xml:space="preserve"> </w:t>
      </w:r>
      <w:r w:rsidRPr="00B85020">
        <w:rPr>
          <w:b/>
          <w:sz w:val="22"/>
          <w:szCs w:val="22"/>
        </w:rPr>
        <w:t>TEDAVİDEN BEKLENEN FAYDALAR</w:t>
      </w:r>
    </w:p>
    <w:p w14:paraId="78F13CC8" w14:textId="77777777" w:rsidR="00360E65" w:rsidRPr="001D29DA" w:rsidRDefault="00360E65" w:rsidP="00F03DFE">
      <w:pPr>
        <w:autoSpaceDE w:val="0"/>
        <w:autoSpaceDN w:val="0"/>
        <w:adjustRightInd w:val="0"/>
        <w:rPr>
          <w:sz w:val="22"/>
          <w:szCs w:val="22"/>
        </w:rPr>
      </w:pPr>
      <w:r w:rsidRPr="001D29DA">
        <w:rPr>
          <w:sz w:val="22"/>
          <w:szCs w:val="22"/>
        </w:rPr>
        <w:t xml:space="preserve">Dökülmüş olan saçların yeniden çıkmasıdır. Saçlar ilk çıkarken beyaz renkli ve ince olabilmektedir. </w:t>
      </w:r>
    </w:p>
    <w:p w14:paraId="59B5CC46" w14:textId="77777777" w:rsidR="00360E65" w:rsidRDefault="00360E65" w:rsidP="00F03DFE">
      <w:pPr>
        <w:jc w:val="both"/>
        <w:rPr>
          <w:b/>
          <w:sz w:val="22"/>
          <w:szCs w:val="22"/>
        </w:rPr>
      </w:pPr>
    </w:p>
    <w:p w14:paraId="4A10A651" w14:textId="77777777" w:rsidR="001732E0" w:rsidRPr="00701CAF" w:rsidRDefault="001732E0" w:rsidP="00F03DFE">
      <w:pPr>
        <w:jc w:val="both"/>
        <w:rPr>
          <w:b/>
          <w:sz w:val="22"/>
          <w:szCs w:val="22"/>
        </w:rPr>
      </w:pPr>
      <w:r w:rsidRPr="00701CAF">
        <w:rPr>
          <w:b/>
          <w:sz w:val="22"/>
          <w:szCs w:val="22"/>
        </w:rPr>
        <w:t>GİRİŞİMİ</w:t>
      </w:r>
      <w:r>
        <w:rPr>
          <w:b/>
          <w:sz w:val="22"/>
          <w:szCs w:val="22"/>
        </w:rPr>
        <w:t>/ TEDAVİYİ</w:t>
      </w:r>
      <w:r w:rsidRPr="00701CAF">
        <w:rPr>
          <w:b/>
          <w:sz w:val="22"/>
          <w:szCs w:val="22"/>
        </w:rPr>
        <w:t xml:space="preserve"> KİM YAPACAK</w:t>
      </w:r>
    </w:p>
    <w:p w14:paraId="49473C86" w14:textId="77777777" w:rsidR="00360E65" w:rsidRPr="001D29DA" w:rsidRDefault="00360E65" w:rsidP="00F03DFE">
      <w:pPr>
        <w:rPr>
          <w:sz w:val="22"/>
          <w:szCs w:val="22"/>
        </w:rPr>
      </w:pPr>
      <w:r w:rsidRPr="001D29DA">
        <w:rPr>
          <w:sz w:val="22"/>
          <w:szCs w:val="22"/>
        </w:rPr>
        <w:t>Uygulama Deri ve Zührevi Hastalıkları Uzmanı olan doktorlar tarafından yapılır. Hemşire ya da yardımcı sağlık personeli tedavi öncesi, sırası ve sonrasında doktora yardım ederek uygulamaya eşlik eder.</w:t>
      </w:r>
    </w:p>
    <w:p w14:paraId="403A743E" w14:textId="77777777" w:rsidR="00360E65" w:rsidRDefault="00360E65" w:rsidP="00F03DFE">
      <w:pPr>
        <w:jc w:val="both"/>
        <w:rPr>
          <w:b/>
          <w:sz w:val="22"/>
          <w:szCs w:val="22"/>
        </w:rPr>
      </w:pPr>
    </w:p>
    <w:p w14:paraId="37014EFF" w14:textId="4CE9CBC0" w:rsidR="003A2DE6" w:rsidRPr="001732E0" w:rsidRDefault="001732E0" w:rsidP="00F03DFE">
      <w:pPr>
        <w:jc w:val="both"/>
        <w:rPr>
          <w:sz w:val="22"/>
          <w:szCs w:val="22"/>
        </w:rPr>
      </w:pPr>
      <w:r w:rsidRPr="002D6264">
        <w:rPr>
          <w:b/>
          <w:sz w:val="22"/>
          <w:szCs w:val="22"/>
        </w:rPr>
        <w:t>GİRİŞİMİN/ TEDAVİNİN TAHMİNİ SÜRESİ</w:t>
      </w:r>
    </w:p>
    <w:p w14:paraId="48404E80" w14:textId="35C6E188" w:rsidR="003A2DE6" w:rsidRPr="00991B0A" w:rsidRDefault="003A2DE6" w:rsidP="00F03DFE">
      <w:pPr>
        <w:jc w:val="both"/>
        <w:rPr>
          <w:b/>
          <w:sz w:val="22"/>
          <w:szCs w:val="22"/>
        </w:rPr>
      </w:pPr>
      <w:r w:rsidRPr="00991B0A">
        <w:rPr>
          <w:sz w:val="22"/>
          <w:szCs w:val="22"/>
        </w:rPr>
        <w:lastRenderedPageBreak/>
        <w:t xml:space="preserve">Uygulama süresi tahminen </w:t>
      </w:r>
      <w:r w:rsidR="009A05AF">
        <w:rPr>
          <w:sz w:val="22"/>
          <w:szCs w:val="22"/>
        </w:rPr>
        <w:t>10-</w:t>
      </w:r>
      <w:r w:rsidR="00CB3841">
        <w:rPr>
          <w:sz w:val="22"/>
          <w:szCs w:val="22"/>
        </w:rPr>
        <w:t>6</w:t>
      </w:r>
      <w:r w:rsidRPr="00991B0A">
        <w:rPr>
          <w:sz w:val="22"/>
          <w:szCs w:val="22"/>
        </w:rPr>
        <w:t xml:space="preserve">0 </w:t>
      </w:r>
      <w:r w:rsidR="00CB3841">
        <w:rPr>
          <w:sz w:val="22"/>
          <w:szCs w:val="22"/>
        </w:rPr>
        <w:t>dakikadır</w:t>
      </w:r>
      <w:r w:rsidRPr="00991B0A">
        <w:rPr>
          <w:sz w:val="22"/>
          <w:szCs w:val="22"/>
        </w:rPr>
        <w:t>. Bu süre yapılacak olan alanın büyüklüğüne</w:t>
      </w:r>
      <w:r w:rsidR="00CB3841">
        <w:rPr>
          <w:sz w:val="22"/>
          <w:szCs w:val="22"/>
        </w:rPr>
        <w:t xml:space="preserve"> </w:t>
      </w:r>
      <w:r w:rsidRPr="00991B0A">
        <w:rPr>
          <w:sz w:val="22"/>
          <w:szCs w:val="22"/>
        </w:rPr>
        <w:t>ve birlikte kombine edilebilecek diğer işlemlerin varlığına göre değişiklik gösterebilir.</w:t>
      </w:r>
      <w:r w:rsidR="00A86DE0" w:rsidRPr="00991B0A">
        <w:rPr>
          <w:sz w:val="22"/>
          <w:szCs w:val="22"/>
        </w:rPr>
        <w:t xml:space="preserve"> Uygulamanın size gösterilmesi sonrası tedaviniz aynı uygulama şekliyle evde kendi uygulamalarınız ile devam edecektir.</w:t>
      </w:r>
    </w:p>
    <w:p w14:paraId="684402D6" w14:textId="77777777" w:rsidR="001732E0" w:rsidRDefault="001732E0" w:rsidP="00F03DFE">
      <w:pPr>
        <w:jc w:val="both"/>
        <w:rPr>
          <w:b/>
          <w:sz w:val="22"/>
          <w:szCs w:val="22"/>
        </w:rPr>
      </w:pPr>
    </w:p>
    <w:p w14:paraId="3A076AD5" w14:textId="77777777" w:rsidR="001732E0" w:rsidRPr="006E3F57" w:rsidRDefault="001732E0" w:rsidP="00F03DFE">
      <w:pPr>
        <w:tabs>
          <w:tab w:val="left" w:pos="180"/>
        </w:tabs>
        <w:spacing w:after="60"/>
        <w:jc w:val="both"/>
        <w:rPr>
          <w:b/>
          <w:sz w:val="22"/>
          <w:szCs w:val="22"/>
        </w:rPr>
      </w:pPr>
      <w:r w:rsidRPr="006E3F57">
        <w:rPr>
          <w:b/>
          <w:bCs/>
          <w:sz w:val="22"/>
          <w:szCs w:val="22"/>
        </w:rPr>
        <w:t>GİRİŞİMİN</w:t>
      </w:r>
      <w:r>
        <w:rPr>
          <w:b/>
          <w:bCs/>
          <w:sz w:val="22"/>
          <w:szCs w:val="22"/>
        </w:rPr>
        <w:t>/ TEDAVİNİN</w:t>
      </w:r>
      <w:r w:rsidRPr="006E3F57">
        <w:rPr>
          <w:b/>
          <w:bCs/>
          <w:sz w:val="22"/>
          <w:szCs w:val="22"/>
        </w:rPr>
        <w:t xml:space="preserve"> </w:t>
      </w:r>
      <w:r>
        <w:rPr>
          <w:b/>
          <w:bCs/>
          <w:sz w:val="22"/>
          <w:szCs w:val="22"/>
        </w:rPr>
        <w:t xml:space="preserve">OLASI </w:t>
      </w:r>
      <w:r w:rsidRPr="006E3F57">
        <w:rPr>
          <w:b/>
          <w:sz w:val="22"/>
          <w:szCs w:val="22"/>
        </w:rPr>
        <w:t>RİSKLERİ, KOMPLİKASYONLARI</w:t>
      </w:r>
    </w:p>
    <w:p w14:paraId="1EA84B1A" w14:textId="5F80A4EC" w:rsidR="003A2DE6" w:rsidRPr="00991B0A" w:rsidRDefault="003A2DE6" w:rsidP="00F03DFE">
      <w:pPr>
        <w:autoSpaceDE w:val="0"/>
        <w:autoSpaceDN w:val="0"/>
        <w:adjustRightInd w:val="0"/>
        <w:rPr>
          <w:sz w:val="22"/>
          <w:szCs w:val="22"/>
        </w:rPr>
      </w:pPr>
      <w:r w:rsidRPr="00991B0A">
        <w:rPr>
          <w:sz w:val="22"/>
          <w:szCs w:val="22"/>
        </w:rPr>
        <w:t xml:space="preserve">Oluşabilecek olan yan etkiler </w:t>
      </w:r>
      <w:r w:rsidR="00087277">
        <w:rPr>
          <w:sz w:val="22"/>
          <w:szCs w:val="22"/>
        </w:rPr>
        <w:t xml:space="preserve">şiddetli </w:t>
      </w:r>
      <w:r w:rsidRPr="00991B0A">
        <w:rPr>
          <w:sz w:val="22"/>
          <w:szCs w:val="22"/>
        </w:rPr>
        <w:t xml:space="preserve">kızarıklık, </w:t>
      </w:r>
      <w:r w:rsidR="009A05AF">
        <w:rPr>
          <w:sz w:val="22"/>
          <w:szCs w:val="22"/>
        </w:rPr>
        <w:t>kaşıntı, minik su dolu kabarcıklar, nadiren en</w:t>
      </w:r>
      <w:r w:rsidRPr="00991B0A">
        <w:rPr>
          <w:sz w:val="22"/>
          <w:szCs w:val="22"/>
        </w:rPr>
        <w:t>feksiyon</w:t>
      </w:r>
      <w:r w:rsidR="009A05AF">
        <w:rPr>
          <w:sz w:val="22"/>
          <w:szCs w:val="22"/>
        </w:rPr>
        <w:t xml:space="preserve"> gelişimidir</w:t>
      </w:r>
      <w:r w:rsidRPr="00991B0A">
        <w:rPr>
          <w:sz w:val="22"/>
          <w:szCs w:val="22"/>
        </w:rPr>
        <w:t xml:space="preserve">. </w:t>
      </w:r>
      <w:r w:rsidR="00360E65">
        <w:rPr>
          <w:sz w:val="22"/>
          <w:szCs w:val="22"/>
        </w:rPr>
        <w:t xml:space="preserve">Ayrıca, </w:t>
      </w:r>
      <w:r w:rsidR="00360E65" w:rsidRPr="001D29DA">
        <w:rPr>
          <w:sz w:val="22"/>
          <w:szCs w:val="22"/>
        </w:rPr>
        <w:t>pigmentasyon değişiklikleri (deriden daha açık ya da daha koyu renkli lekelerin ortaya çıkması)</w:t>
      </w:r>
      <w:r w:rsidR="00360E65">
        <w:rPr>
          <w:sz w:val="22"/>
          <w:szCs w:val="22"/>
        </w:rPr>
        <w:t xml:space="preserve"> nadir de olsa görülebilir.</w:t>
      </w:r>
    </w:p>
    <w:p w14:paraId="3B976474" w14:textId="77777777" w:rsidR="001732E0" w:rsidRDefault="001732E0" w:rsidP="00F03DFE">
      <w:pPr>
        <w:jc w:val="both"/>
        <w:rPr>
          <w:b/>
          <w:sz w:val="22"/>
          <w:szCs w:val="22"/>
        </w:rPr>
      </w:pPr>
    </w:p>
    <w:p w14:paraId="19A3D265" w14:textId="77777777" w:rsidR="001732E0" w:rsidRDefault="001732E0" w:rsidP="00F03DFE">
      <w:pPr>
        <w:rPr>
          <w:sz w:val="22"/>
          <w:szCs w:val="22"/>
        </w:rPr>
      </w:pPr>
      <w:r w:rsidRPr="00D45047">
        <w:rPr>
          <w:b/>
          <w:sz w:val="22"/>
          <w:szCs w:val="22"/>
        </w:rPr>
        <w:t>GİRİŞİMİN/TEDAVİNİN UYGULANMAMASI DURUMUNDA KARŞILAŞILABİLECEK SONUÇLAR</w:t>
      </w:r>
      <w:r w:rsidRPr="00991B0A">
        <w:rPr>
          <w:sz w:val="22"/>
          <w:szCs w:val="22"/>
        </w:rPr>
        <w:t xml:space="preserve"> </w:t>
      </w:r>
    </w:p>
    <w:p w14:paraId="2D54C9E4" w14:textId="7019677B" w:rsidR="003A2DE6" w:rsidRPr="00991B0A" w:rsidRDefault="003A2DE6" w:rsidP="00F03DFE">
      <w:pPr>
        <w:rPr>
          <w:sz w:val="22"/>
          <w:szCs w:val="22"/>
        </w:rPr>
      </w:pPr>
      <w:r w:rsidRPr="00991B0A">
        <w:rPr>
          <w:sz w:val="22"/>
          <w:szCs w:val="22"/>
        </w:rPr>
        <w:t>Saç ve saçlı deri problemleri hayat kalitesini azaltabilir. Tedavinin uygulanmaması halinde hayati tehlikeye yol açabilecek bir durum bulunmamaktadır. Alternatif tedaviler</w:t>
      </w:r>
      <w:r w:rsidR="00A86DE0" w:rsidRPr="00991B0A">
        <w:rPr>
          <w:sz w:val="22"/>
          <w:szCs w:val="22"/>
        </w:rPr>
        <w:t xml:space="preserve"> </w:t>
      </w:r>
      <w:r w:rsidRPr="00991B0A">
        <w:rPr>
          <w:sz w:val="22"/>
          <w:szCs w:val="22"/>
        </w:rPr>
        <w:t xml:space="preserve">de yapılabilir. </w:t>
      </w:r>
    </w:p>
    <w:p w14:paraId="5B35B9E8" w14:textId="77777777" w:rsidR="001732E0" w:rsidRDefault="001732E0" w:rsidP="00F03DFE">
      <w:pPr>
        <w:jc w:val="both"/>
        <w:rPr>
          <w:b/>
          <w:sz w:val="22"/>
          <w:szCs w:val="22"/>
        </w:rPr>
      </w:pPr>
    </w:p>
    <w:p w14:paraId="680814E1" w14:textId="77777777" w:rsidR="001732E0" w:rsidRPr="00701CAF" w:rsidRDefault="001732E0" w:rsidP="00F03DFE">
      <w:pPr>
        <w:jc w:val="both"/>
        <w:rPr>
          <w:b/>
          <w:sz w:val="22"/>
          <w:szCs w:val="22"/>
        </w:rPr>
      </w:pPr>
      <w:r w:rsidRPr="00701CAF">
        <w:rPr>
          <w:b/>
          <w:sz w:val="22"/>
          <w:szCs w:val="22"/>
        </w:rPr>
        <w:t>GİRİŞİMDEN</w:t>
      </w:r>
      <w:r>
        <w:rPr>
          <w:b/>
          <w:sz w:val="22"/>
          <w:szCs w:val="22"/>
        </w:rPr>
        <w:t>/TEDAVİDEN</w:t>
      </w:r>
      <w:r w:rsidRPr="00701CAF">
        <w:rPr>
          <w:b/>
          <w:sz w:val="22"/>
          <w:szCs w:val="22"/>
        </w:rPr>
        <w:t xml:space="preserve"> ÖNCE HEKİME AÇIKLANMASI GEREKEN DURUMLAR VE ÖNERİLER</w:t>
      </w:r>
    </w:p>
    <w:p w14:paraId="4F3C5CA1" w14:textId="77777777" w:rsidR="00360E65" w:rsidRPr="001D29DA" w:rsidRDefault="00360E65" w:rsidP="00F03DFE">
      <w:pPr>
        <w:autoSpaceDE w:val="0"/>
        <w:autoSpaceDN w:val="0"/>
        <w:adjustRightInd w:val="0"/>
        <w:rPr>
          <w:sz w:val="22"/>
          <w:szCs w:val="22"/>
        </w:rPr>
      </w:pPr>
      <w:r w:rsidRPr="001D29DA">
        <w:rPr>
          <w:sz w:val="22"/>
          <w:szCs w:val="22"/>
        </w:rPr>
        <w:t xml:space="preserve">Bu veya benzeri bir tedavi yönteminin size daha önce uygulanması, bu veya başka bir hastalık için kullandığınız ilaçlar, alerjik hastalık öykünüz hakkında doktorunuza detaylı bilgi vermeyi ihmal etmeyiniz. </w:t>
      </w:r>
    </w:p>
    <w:p w14:paraId="5CB58FB5" w14:textId="77777777" w:rsidR="00CB3841" w:rsidRDefault="001732E0" w:rsidP="00CB3841">
      <w:pPr>
        <w:spacing w:after="240"/>
        <w:rPr>
          <w:b/>
          <w:bCs/>
          <w:sz w:val="22"/>
          <w:szCs w:val="22"/>
        </w:rPr>
      </w:pPr>
      <w:r w:rsidRPr="009E406B">
        <w:rPr>
          <w:b/>
          <w:bCs/>
          <w:sz w:val="22"/>
          <w:szCs w:val="22"/>
        </w:rPr>
        <w:t>KULLANILACAK ILAÇLARIN MUHTEMEL ISTENMEYEN ETKILERI VE DIKKAT EDILECEK HUSUSLAR</w:t>
      </w:r>
    </w:p>
    <w:p w14:paraId="007FBAE0" w14:textId="6C50395D" w:rsidR="00360E65" w:rsidRPr="00CB3841" w:rsidRDefault="00360E65" w:rsidP="00CB3841">
      <w:pPr>
        <w:spacing w:after="240"/>
        <w:rPr>
          <w:b/>
          <w:bCs/>
          <w:sz w:val="22"/>
          <w:szCs w:val="22"/>
        </w:rPr>
      </w:pPr>
      <w:r w:rsidRPr="001D29DA">
        <w:rPr>
          <w:sz w:val="22"/>
          <w:szCs w:val="22"/>
        </w:rPr>
        <w:t xml:space="preserve">Bu tedavi yönteminin başarı şansını artırmak için diğer topikal (sürülerek uygulanan, </w:t>
      </w:r>
      <w:proofErr w:type="spellStart"/>
      <w:r w:rsidR="00731913">
        <w:rPr>
          <w:sz w:val="22"/>
          <w:szCs w:val="22"/>
        </w:rPr>
        <w:t>d</w:t>
      </w:r>
      <w:r w:rsidR="00A10193">
        <w:rPr>
          <w:sz w:val="22"/>
          <w:szCs w:val="22"/>
        </w:rPr>
        <w:t>i</w:t>
      </w:r>
      <w:r w:rsidR="00731913">
        <w:rPr>
          <w:sz w:val="22"/>
          <w:szCs w:val="22"/>
        </w:rPr>
        <w:t>fensipron</w:t>
      </w:r>
      <w:proofErr w:type="spellEnd"/>
      <w:r w:rsidR="00731913">
        <w:rPr>
          <w:sz w:val="22"/>
          <w:szCs w:val="22"/>
        </w:rPr>
        <w:t xml:space="preserve"> </w:t>
      </w:r>
      <w:r w:rsidRPr="001D29DA">
        <w:rPr>
          <w:sz w:val="22"/>
          <w:szCs w:val="22"/>
        </w:rPr>
        <w:t xml:space="preserve">gibi) veya ağızdan alınan ilaçlar tedavinize eklenebilir. Bu durumda size bu ilaçların olası etki, kullanım şekli ve yan etkileri ile ilgili bilgi verilmiş olmalıdır. </w:t>
      </w:r>
    </w:p>
    <w:p w14:paraId="3E13968E" w14:textId="612E4D6E" w:rsidR="00991B0A" w:rsidRDefault="001732E0" w:rsidP="00F03DFE">
      <w:pPr>
        <w:spacing w:after="240"/>
        <w:rPr>
          <w:b/>
          <w:bCs/>
          <w:sz w:val="22"/>
          <w:szCs w:val="22"/>
        </w:rPr>
      </w:pPr>
      <w:r w:rsidRPr="006E3F57">
        <w:rPr>
          <w:b/>
          <w:bCs/>
          <w:sz w:val="22"/>
          <w:szCs w:val="22"/>
        </w:rPr>
        <w:t>HASTANIN IŞLEM ÖNCESI/SONRASI DIKKAT ETMESI GEREKEN KONULAR ILE DIKKAT EDILMEMESI DURUMUNDA YAŞANABILECEK SORUNLAR</w:t>
      </w:r>
    </w:p>
    <w:p w14:paraId="436ED8F3" w14:textId="77777777" w:rsidR="00731913" w:rsidRPr="001D29DA" w:rsidRDefault="00731913" w:rsidP="00F03DFE">
      <w:pPr>
        <w:spacing w:after="240"/>
        <w:jc w:val="both"/>
        <w:rPr>
          <w:sz w:val="22"/>
          <w:szCs w:val="22"/>
        </w:rPr>
      </w:pPr>
      <w:r w:rsidRPr="001D29DA">
        <w:rPr>
          <w:sz w:val="22"/>
          <w:szCs w:val="22"/>
        </w:rPr>
        <w:t>Tedavim boyunca yaşam tarzım için gerekenler (saçımı ne zaman yıkayacağım, nasıl güneşten koruyacağım) ve tedavimin seans aralıklarıyla ilgili ayrıntılı bilgi verildi.</w:t>
      </w:r>
    </w:p>
    <w:p w14:paraId="0E85BF44" w14:textId="77777777" w:rsidR="00731913" w:rsidRPr="001D29DA" w:rsidRDefault="00731913" w:rsidP="00F03DFE">
      <w:pPr>
        <w:spacing w:after="240"/>
        <w:jc w:val="both"/>
        <w:rPr>
          <w:sz w:val="22"/>
          <w:szCs w:val="22"/>
        </w:rPr>
      </w:pPr>
      <w:r w:rsidRPr="001D29DA">
        <w:rPr>
          <w:sz w:val="22"/>
          <w:szCs w:val="22"/>
        </w:rPr>
        <w:t xml:space="preserve">Tedavide kullanılan ilacın alerjik bir </w:t>
      </w:r>
      <w:proofErr w:type="spellStart"/>
      <w:r w:rsidRPr="001D29DA">
        <w:rPr>
          <w:sz w:val="22"/>
          <w:szCs w:val="22"/>
        </w:rPr>
        <w:t>kontakt</w:t>
      </w:r>
      <w:proofErr w:type="spellEnd"/>
      <w:r w:rsidRPr="001D29DA">
        <w:rPr>
          <w:sz w:val="22"/>
          <w:szCs w:val="22"/>
        </w:rPr>
        <w:t xml:space="preserve"> (temas) egzamasına neden olduğunu ve buna bağlı tedavi edilen bölgelerde kızarıklık, pullanma, kaşıntı, bazen kabarcıklar oluşabileceğini ve nadir de olsa cilt renginde açılmaya veya koyulaşmaya neden olabileceğini biliyorum. Bunun dışında bu ilacın tedavide etkinliğinin çok yüksek olamayabileceğini ve ilacın </w:t>
      </w:r>
      <w:proofErr w:type="spellStart"/>
      <w:r w:rsidRPr="001D29DA">
        <w:rPr>
          <w:sz w:val="22"/>
          <w:szCs w:val="22"/>
        </w:rPr>
        <w:t>teratojenitesine</w:t>
      </w:r>
      <w:proofErr w:type="spellEnd"/>
      <w:r w:rsidRPr="001D29DA">
        <w:rPr>
          <w:sz w:val="22"/>
          <w:szCs w:val="22"/>
        </w:rPr>
        <w:t xml:space="preserve"> (anne karnındaki bebekte sakatlıklara yol açan etkiler) yönelik yeterli güvenilir tıbbi veri bulunmadığını da biliyorum. </w:t>
      </w:r>
    </w:p>
    <w:p w14:paraId="3C075724" w14:textId="3B4B39EE" w:rsidR="00731913" w:rsidRPr="001D29DA" w:rsidRDefault="00731913" w:rsidP="00F03DFE">
      <w:pPr>
        <w:spacing w:after="240"/>
        <w:jc w:val="both"/>
        <w:rPr>
          <w:sz w:val="22"/>
          <w:szCs w:val="22"/>
        </w:rPr>
      </w:pPr>
      <w:r w:rsidRPr="001D29DA">
        <w:rPr>
          <w:sz w:val="22"/>
          <w:szCs w:val="22"/>
        </w:rPr>
        <w:t xml:space="preserve">Sadece doğurgan yaş grubundaki kadın hastalar için </w:t>
      </w:r>
      <w:proofErr w:type="spellStart"/>
      <w:r>
        <w:rPr>
          <w:sz w:val="22"/>
          <w:szCs w:val="22"/>
        </w:rPr>
        <w:t>Antralin</w:t>
      </w:r>
      <w:proofErr w:type="spellEnd"/>
      <w:r w:rsidRPr="001D29DA">
        <w:rPr>
          <w:sz w:val="22"/>
          <w:szCs w:val="22"/>
        </w:rPr>
        <w:t xml:space="preserve"> tedavisi sırasında gebe kalmamam gerektiği ve gebe kaldığımı öğrendiğim takdirde ilacı hemen kesmem gerektiği konusunda uyarıldım.</w:t>
      </w:r>
    </w:p>
    <w:p w14:paraId="56425B90" w14:textId="77777777" w:rsidR="003A2DE6" w:rsidRPr="00991B0A" w:rsidRDefault="003A2DE6" w:rsidP="00F03DFE">
      <w:pPr>
        <w:spacing w:after="240"/>
        <w:jc w:val="both"/>
        <w:rPr>
          <w:b/>
          <w:sz w:val="22"/>
          <w:szCs w:val="22"/>
        </w:rPr>
      </w:pPr>
      <w:r w:rsidRPr="00991B0A">
        <w:rPr>
          <w:b/>
          <w:sz w:val="22"/>
          <w:szCs w:val="22"/>
        </w:rPr>
        <w:t>GEREKTİĞİNDE AYNI KONUDA TIBBİ YARDIMA NASIL ULAŞILABİLECEĞİ:</w:t>
      </w:r>
    </w:p>
    <w:p w14:paraId="49F44BC8" w14:textId="77777777" w:rsidR="00731913" w:rsidRPr="00F22867" w:rsidRDefault="00731913" w:rsidP="00F03DFE">
      <w:pPr>
        <w:spacing w:after="240"/>
        <w:jc w:val="both"/>
        <w:rPr>
          <w:sz w:val="22"/>
          <w:szCs w:val="22"/>
        </w:rPr>
      </w:pPr>
      <w:r w:rsidRPr="00F22867">
        <w:rPr>
          <w:sz w:val="22"/>
          <w:szCs w:val="22"/>
        </w:rPr>
        <w:t>Gerektiğinde hastalığımla/ girişim ile ilgili gerekli kontrollerin mesai saatleri içerisinde tedavimi yapan doktor veya polikliniğe ulaşarak yapılabileceği, mesai saati dışındaki zamanlarda ise acil servise başvurarak ihtiyaç olan tıbbi müdahalenin yapılabileceği konusunda bilgilendirildim.</w:t>
      </w:r>
    </w:p>
    <w:p w14:paraId="337281D4" w14:textId="77777777" w:rsidR="003A2DE6" w:rsidRPr="00991B0A" w:rsidRDefault="003A2DE6" w:rsidP="00F03DFE">
      <w:pPr>
        <w:tabs>
          <w:tab w:val="left" w:pos="3045"/>
        </w:tabs>
        <w:jc w:val="both"/>
        <w:rPr>
          <w:b/>
          <w:sz w:val="22"/>
          <w:szCs w:val="22"/>
        </w:rPr>
      </w:pPr>
      <w:r w:rsidRPr="00991B0A">
        <w:rPr>
          <w:b/>
          <w:sz w:val="22"/>
          <w:szCs w:val="22"/>
        </w:rPr>
        <w:t>HASTA, VELI VEYA VASİNIN ONAM AÇIKLAMASI:</w:t>
      </w:r>
    </w:p>
    <w:p w14:paraId="4AEB600E" w14:textId="77777777" w:rsidR="003A2DE6" w:rsidRPr="00991B0A" w:rsidRDefault="003A2DE6" w:rsidP="00F03DFE">
      <w:pPr>
        <w:tabs>
          <w:tab w:val="left" w:pos="3045"/>
        </w:tabs>
        <w:jc w:val="both"/>
        <w:rPr>
          <w:sz w:val="22"/>
          <w:szCs w:val="22"/>
        </w:rPr>
      </w:pPr>
      <w:r w:rsidRPr="00991B0A">
        <w:rPr>
          <w:sz w:val="22"/>
          <w:szCs w:val="22"/>
        </w:rPr>
        <w:sym w:font="Symbol" w:char="F0B7"/>
      </w:r>
      <w:r w:rsidRPr="00991B0A">
        <w:rPr>
          <w:sz w:val="22"/>
          <w:szCs w:val="22"/>
        </w:rPr>
        <w:t xml:space="preserve"> Doktorum bana sağlık durumum ile ilgili gerekli açıklamaları yaptı.</w:t>
      </w:r>
    </w:p>
    <w:p w14:paraId="42D0E236" w14:textId="77777777" w:rsidR="003A2DE6" w:rsidRPr="00991B0A" w:rsidRDefault="003A2DE6" w:rsidP="00F03DFE">
      <w:pPr>
        <w:tabs>
          <w:tab w:val="left" w:pos="3045"/>
        </w:tabs>
        <w:jc w:val="both"/>
        <w:rPr>
          <w:sz w:val="22"/>
          <w:szCs w:val="22"/>
        </w:rPr>
      </w:pPr>
      <w:r w:rsidRPr="00991B0A">
        <w:rPr>
          <w:sz w:val="22"/>
          <w:szCs w:val="22"/>
        </w:rPr>
        <w:sym w:font="Symbol" w:char="F0B7"/>
      </w:r>
      <w:r w:rsidRPr="00991B0A">
        <w:rPr>
          <w:sz w:val="22"/>
          <w:szCs w:val="22"/>
        </w:rPr>
        <w:t xml:space="preserve"> Planlanan tedavi/girişimin ne olduğu, gerekliliği, girişimin seyri ve diğer tedavi seçenekleri, bunların riskleri, tedavi olmadığım taktirde ortaya çıkabilecek sonuçlar, tedavinin başarı olasılığı ve yan etkileri hakkında ayrıntılı bilgi edindim.</w:t>
      </w:r>
    </w:p>
    <w:p w14:paraId="62830563" w14:textId="77777777" w:rsidR="003A2DE6" w:rsidRPr="00991B0A" w:rsidRDefault="003A2DE6" w:rsidP="00F03DFE">
      <w:pPr>
        <w:tabs>
          <w:tab w:val="left" w:pos="3045"/>
        </w:tabs>
        <w:jc w:val="both"/>
        <w:rPr>
          <w:sz w:val="22"/>
          <w:szCs w:val="22"/>
        </w:rPr>
      </w:pPr>
      <w:r w:rsidRPr="00991B0A">
        <w:rPr>
          <w:sz w:val="22"/>
          <w:szCs w:val="22"/>
        </w:rPr>
        <w:sym w:font="Symbol" w:char="F0B7"/>
      </w:r>
      <w:r w:rsidRPr="00991B0A">
        <w:rPr>
          <w:sz w:val="22"/>
          <w:szCs w:val="22"/>
        </w:rPr>
        <w:t xml:space="preserve"> Tedavi/</w:t>
      </w:r>
      <w:proofErr w:type="spellStart"/>
      <w:r w:rsidRPr="00991B0A">
        <w:rPr>
          <w:sz w:val="22"/>
          <w:szCs w:val="22"/>
        </w:rPr>
        <w:t>girişim’den</w:t>
      </w:r>
      <w:proofErr w:type="spellEnd"/>
      <w:r w:rsidRPr="00991B0A">
        <w:rPr>
          <w:sz w:val="22"/>
          <w:szCs w:val="22"/>
        </w:rPr>
        <w:t xml:space="preserve"> önce ve sonra dikkat etmem gereken hususları anladım.</w:t>
      </w:r>
    </w:p>
    <w:p w14:paraId="577283A6" w14:textId="792E1241" w:rsidR="003A2DE6" w:rsidRPr="00991B0A" w:rsidRDefault="003A2DE6" w:rsidP="00F03DFE">
      <w:pPr>
        <w:tabs>
          <w:tab w:val="left" w:pos="3045"/>
        </w:tabs>
        <w:jc w:val="both"/>
        <w:rPr>
          <w:sz w:val="22"/>
          <w:szCs w:val="22"/>
        </w:rPr>
      </w:pPr>
      <w:r w:rsidRPr="00991B0A">
        <w:rPr>
          <w:sz w:val="22"/>
          <w:szCs w:val="22"/>
        </w:rPr>
        <w:sym w:font="Symbol" w:char="F0B7"/>
      </w:r>
      <w:r w:rsidR="00ED331D">
        <w:rPr>
          <w:sz w:val="22"/>
          <w:szCs w:val="22"/>
        </w:rPr>
        <w:t xml:space="preserve"> </w:t>
      </w:r>
      <w:r w:rsidRPr="00991B0A">
        <w:rPr>
          <w:sz w:val="22"/>
          <w:szCs w:val="22"/>
        </w:rPr>
        <w:t xml:space="preserve">Tanı/tedavi/girişim sırasında benimle ilgili tüm </w:t>
      </w:r>
      <w:proofErr w:type="gramStart"/>
      <w:r w:rsidRPr="00991B0A">
        <w:rPr>
          <w:sz w:val="22"/>
          <w:szCs w:val="22"/>
        </w:rPr>
        <w:t>dokümanların</w:t>
      </w:r>
      <w:proofErr w:type="gramEnd"/>
      <w:r w:rsidRPr="00991B0A">
        <w:rPr>
          <w:sz w:val="22"/>
          <w:szCs w:val="22"/>
        </w:rPr>
        <w:t xml:space="preserve"> ve alınan örneklerin eğitim amaçlı kullanılabileceği açıklandı.</w:t>
      </w:r>
    </w:p>
    <w:p w14:paraId="5F316B98" w14:textId="77777777" w:rsidR="003A2DE6" w:rsidRPr="00991B0A" w:rsidRDefault="003A2DE6" w:rsidP="00F03DFE">
      <w:pPr>
        <w:tabs>
          <w:tab w:val="left" w:pos="3045"/>
        </w:tabs>
        <w:jc w:val="both"/>
        <w:rPr>
          <w:sz w:val="22"/>
          <w:szCs w:val="22"/>
        </w:rPr>
      </w:pPr>
      <w:r w:rsidRPr="00991B0A">
        <w:rPr>
          <w:sz w:val="22"/>
          <w:szCs w:val="22"/>
        </w:rPr>
        <w:lastRenderedPageBreak/>
        <w:sym w:font="Symbol" w:char="F0B7"/>
      </w:r>
      <w:r w:rsidRPr="00991B0A">
        <w:rPr>
          <w:sz w:val="22"/>
          <w:szCs w:val="22"/>
        </w:rPr>
        <w:t xml:space="preserve"> Doktorum tüm sorularımı anlayabileceğim bir biçimde yanıtladı.</w:t>
      </w:r>
    </w:p>
    <w:p w14:paraId="05F97C77" w14:textId="77777777" w:rsidR="003A2DE6" w:rsidRPr="00991B0A" w:rsidRDefault="003A2DE6" w:rsidP="00F03DFE">
      <w:pPr>
        <w:tabs>
          <w:tab w:val="left" w:pos="3045"/>
        </w:tabs>
        <w:jc w:val="both"/>
        <w:rPr>
          <w:sz w:val="22"/>
          <w:szCs w:val="22"/>
        </w:rPr>
      </w:pPr>
      <w:r w:rsidRPr="00991B0A">
        <w:rPr>
          <w:sz w:val="22"/>
          <w:szCs w:val="22"/>
        </w:rPr>
        <w:sym w:font="Symbol" w:char="F0B7"/>
      </w:r>
      <w:r w:rsidRPr="00991B0A">
        <w:rPr>
          <w:sz w:val="22"/>
          <w:szCs w:val="22"/>
        </w:rPr>
        <w:t xml:space="preserve"> Tedavi/girişim uygulayacak kişiler hakkında bilgi edindim.</w:t>
      </w:r>
    </w:p>
    <w:p w14:paraId="4F289754" w14:textId="77777777" w:rsidR="003A2DE6" w:rsidRPr="00991B0A" w:rsidRDefault="003A2DE6" w:rsidP="00F03DFE">
      <w:pPr>
        <w:tabs>
          <w:tab w:val="left" w:pos="3045"/>
        </w:tabs>
        <w:jc w:val="both"/>
        <w:rPr>
          <w:sz w:val="22"/>
          <w:szCs w:val="22"/>
        </w:rPr>
      </w:pPr>
      <w:r w:rsidRPr="00991B0A">
        <w:rPr>
          <w:sz w:val="22"/>
          <w:szCs w:val="22"/>
        </w:rPr>
        <w:sym w:font="Symbol" w:char="F0B7"/>
      </w:r>
      <w:r w:rsidRPr="00991B0A">
        <w:rPr>
          <w:sz w:val="22"/>
          <w:szCs w:val="22"/>
        </w:rPr>
        <w:t xml:space="preserve"> Aklım başımda ve kendimi karar verecek yeterlilikte görüyorum.</w:t>
      </w:r>
    </w:p>
    <w:p w14:paraId="634250E6" w14:textId="41162D4B" w:rsidR="003A2DE6" w:rsidRPr="00991B0A" w:rsidRDefault="003A2DE6" w:rsidP="00F03DFE">
      <w:pPr>
        <w:tabs>
          <w:tab w:val="left" w:pos="3045"/>
        </w:tabs>
        <w:jc w:val="both"/>
        <w:rPr>
          <w:sz w:val="22"/>
          <w:szCs w:val="22"/>
        </w:rPr>
      </w:pPr>
      <w:r w:rsidRPr="00991B0A">
        <w:rPr>
          <w:sz w:val="22"/>
          <w:szCs w:val="22"/>
        </w:rPr>
        <w:sym w:font="Symbol" w:char="F0B7"/>
      </w:r>
      <w:r w:rsidRPr="00991B0A">
        <w:rPr>
          <w:sz w:val="22"/>
          <w:szCs w:val="22"/>
        </w:rPr>
        <w:t xml:space="preserve"> İstemediğim taktirde tedavi/girişime onam vermek zorunda olmadığımı ve/veya istediğim aşamada işlemi durdurabileceğimi biliyorum.</w:t>
      </w:r>
    </w:p>
    <w:p w14:paraId="02266A2A" w14:textId="77777777" w:rsidR="003A2DE6" w:rsidRPr="00991B0A" w:rsidRDefault="003A2DE6" w:rsidP="00F03DFE">
      <w:pPr>
        <w:tabs>
          <w:tab w:val="left" w:pos="3045"/>
        </w:tabs>
        <w:jc w:val="both"/>
        <w:rPr>
          <w:sz w:val="22"/>
          <w:szCs w:val="22"/>
        </w:rPr>
      </w:pPr>
      <w:r w:rsidRPr="00991B0A">
        <w:rPr>
          <w:sz w:val="22"/>
          <w:szCs w:val="22"/>
        </w:rPr>
        <w:sym w:font="Symbol" w:char="F0B7"/>
      </w:r>
      <w:r w:rsidRPr="00991B0A">
        <w:rPr>
          <w:sz w:val="22"/>
          <w:szCs w:val="22"/>
        </w:rPr>
        <w:t>Uygulama esnasında tedavi öncesinde ve sonrasında takipte yararlanmak amacıyla fotoğraf veya video görüntülerinin alınabileceğini ve bunların eğitsel ve bilimsel çalışmalarda kullanılabileceğini anladım ve kabul ediyorum (istemiyorsanız lütfen cümlenin üzerini siliniz).</w:t>
      </w:r>
      <w:r w:rsidRPr="00991B0A">
        <w:rPr>
          <w:sz w:val="22"/>
          <w:szCs w:val="22"/>
          <w:u w:val="single"/>
        </w:rPr>
        <w:t xml:space="preserve"> </w:t>
      </w:r>
    </w:p>
    <w:p w14:paraId="55158E5F" w14:textId="77777777" w:rsidR="001732E0" w:rsidRDefault="001732E0" w:rsidP="00F03DFE">
      <w:pPr>
        <w:tabs>
          <w:tab w:val="left" w:pos="3045"/>
        </w:tabs>
        <w:jc w:val="both"/>
        <w:rPr>
          <w:sz w:val="22"/>
          <w:szCs w:val="22"/>
        </w:rPr>
      </w:pPr>
    </w:p>
    <w:p w14:paraId="2575EDA9" w14:textId="79E3FC6B" w:rsidR="001732E0" w:rsidRDefault="003A2DE6" w:rsidP="00F03DFE">
      <w:pPr>
        <w:tabs>
          <w:tab w:val="left" w:pos="3045"/>
        </w:tabs>
        <w:jc w:val="both"/>
        <w:rPr>
          <w:sz w:val="22"/>
          <w:szCs w:val="22"/>
        </w:rPr>
      </w:pPr>
      <w:r w:rsidRPr="00991B0A">
        <w:rPr>
          <w:sz w:val="22"/>
          <w:szCs w:val="22"/>
        </w:rPr>
        <w:t>Not: Lütfen el yazınızla “</w:t>
      </w:r>
      <w:r w:rsidRPr="00991B0A">
        <w:rPr>
          <w:b/>
          <w:sz w:val="22"/>
          <w:szCs w:val="22"/>
        </w:rPr>
        <w:t>3 sayfadan oluşan bu onamı okudum, anladım ve kabul ediyorum</w:t>
      </w:r>
      <w:r w:rsidRPr="00991B0A">
        <w:rPr>
          <w:sz w:val="22"/>
          <w:szCs w:val="22"/>
        </w:rPr>
        <w:t xml:space="preserve">” yazınız ve imzalayınız. </w:t>
      </w:r>
    </w:p>
    <w:p w14:paraId="3A578EDB" w14:textId="4C10364F" w:rsidR="001732E0" w:rsidRDefault="001732E0" w:rsidP="00F03DFE">
      <w:pPr>
        <w:tabs>
          <w:tab w:val="left" w:pos="3045"/>
        </w:tabs>
        <w:jc w:val="both"/>
        <w:rPr>
          <w:sz w:val="22"/>
          <w:szCs w:val="22"/>
        </w:rPr>
      </w:pPr>
    </w:p>
    <w:tbl>
      <w:tblPr>
        <w:tblW w:w="9553" w:type="dxa"/>
        <w:tblInd w:w="55" w:type="dxa"/>
        <w:tblCellMar>
          <w:left w:w="70" w:type="dxa"/>
          <w:right w:w="70" w:type="dxa"/>
        </w:tblCellMar>
        <w:tblLook w:val="04A0" w:firstRow="1" w:lastRow="0" w:firstColumn="1" w:lastColumn="0" w:noHBand="0" w:noVBand="1"/>
      </w:tblPr>
      <w:tblGrid>
        <w:gridCol w:w="1979"/>
        <w:gridCol w:w="2327"/>
        <w:gridCol w:w="5247"/>
      </w:tblGrid>
      <w:tr w:rsidR="001732E0" w:rsidRPr="006E3F57" w14:paraId="3F640C27" w14:textId="77777777" w:rsidTr="00400CB4">
        <w:trPr>
          <w:trHeight w:val="504"/>
        </w:trPr>
        <w:tc>
          <w:tcPr>
            <w:tcW w:w="9553" w:type="dxa"/>
            <w:gridSpan w:val="3"/>
            <w:tcBorders>
              <w:top w:val="single" w:sz="4" w:space="0" w:color="auto"/>
              <w:left w:val="single" w:sz="4" w:space="0" w:color="auto"/>
              <w:bottom w:val="single" w:sz="4" w:space="0" w:color="auto"/>
              <w:right w:val="single" w:sz="4" w:space="0" w:color="auto"/>
            </w:tcBorders>
            <w:vAlign w:val="center"/>
            <w:hideMark/>
          </w:tcPr>
          <w:p w14:paraId="688B3458" w14:textId="77777777" w:rsidR="001732E0" w:rsidRPr="006E3F57" w:rsidRDefault="001732E0" w:rsidP="00F03DFE">
            <w:pPr>
              <w:rPr>
                <w:b/>
                <w:bCs/>
                <w:color w:val="000000"/>
                <w:sz w:val="22"/>
                <w:szCs w:val="22"/>
              </w:rPr>
            </w:pPr>
            <w:r w:rsidRPr="006E3F57">
              <w:rPr>
                <w:b/>
                <w:bCs/>
                <w:color w:val="000000"/>
                <w:sz w:val="22"/>
                <w:szCs w:val="22"/>
              </w:rPr>
              <w:t>Araştırma ve deneysel çalışmalara katılım veya herhangi bir sebeple hastaya ait veri, bilgi ve materyallerin kullanımı durumunda;</w:t>
            </w:r>
          </w:p>
        </w:tc>
      </w:tr>
      <w:tr w:rsidR="001732E0" w:rsidRPr="006E3F57" w14:paraId="4FB29D1E" w14:textId="77777777" w:rsidTr="00400CB4">
        <w:trPr>
          <w:trHeight w:val="549"/>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7C331B7E" w14:textId="77777777" w:rsidR="001732E0" w:rsidRPr="006E3F57" w:rsidRDefault="001732E0" w:rsidP="00F03DFE">
            <w:pPr>
              <w:jc w:val="both"/>
              <w:rPr>
                <w:color w:val="000000"/>
                <w:sz w:val="22"/>
                <w:szCs w:val="22"/>
              </w:rPr>
            </w:pPr>
            <w:r w:rsidRPr="006B28AD">
              <w:rPr>
                <w:color w:val="000000"/>
                <w:sz w:val="22"/>
                <w:szCs w:val="22"/>
              </w:rPr>
              <w:t xml:space="preserve">Şahsıma ait her türlü tetkik (patoloji, kan </w:t>
            </w:r>
            <w:proofErr w:type="spellStart"/>
            <w:r w:rsidRPr="006B28AD">
              <w:rPr>
                <w:color w:val="000000"/>
                <w:sz w:val="22"/>
                <w:szCs w:val="22"/>
              </w:rPr>
              <w:t>vs</w:t>
            </w:r>
            <w:proofErr w:type="spellEnd"/>
            <w:r w:rsidRPr="006B28AD">
              <w:rPr>
                <w:color w:val="000000"/>
                <w:sz w:val="22"/>
                <w:szCs w:val="22"/>
              </w:rPr>
              <w:t xml:space="preserve">), her türlü görüntüleme yöntemleri (MR, Tomografi </w:t>
            </w:r>
            <w:proofErr w:type="spellStart"/>
            <w:r w:rsidRPr="006B28AD">
              <w:rPr>
                <w:color w:val="000000"/>
                <w:sz w:val="22"/>
                <w:szCs w:val="22"/>
              </w:rPr>
              <w:t>vs</w:t>
            </w:r>
            <w:proofErr w:type="spellEnd"/>
            <w:r w:rsidRPr="006B28AD">
              <w:rPr>
                <w:color w:val="000000"/>
                <w:sz w:val="22"/>
                <w:szCs w:val="22"/>
              </w:rPr>
              <w:t>) sonuçlarının ve klinik fotoğraflarımın kimliğim belli olmayacak şekilde ve kimlik bilgilerimin paylaşılmaması koşuluyla bilimsel araştırmalarda ve sunumlarda kullanılmasına izin veriyorum.</w:t>
            </w:r>
          </w:p>
        </w:tc>
      </w:tr>
      <w:tr w:rsidR="001732E0" w:rsidRPr="006E3F57" w14:paraId="4CC5106C" w14:textId="77777777" w:rsidTr="00400CB4">
        <w:trPr>
          <w:trHeight w:val="168"/>
        </w:trPr>
        <w:tc>
          <w:tcPr>
            <w:tcW w:w="1979" w:type="dxa"/>
            <w:tcBorders>
              <w:top w:val="nil"/>
              <w:left w:val="single" w:sz="4" w:space="0" w:color="auto"/>
              <w:bottom w:val="nil"/>
              <w:right w:val="nil"/>
            </w:tcBorders>
            <w:hideMark/>
          </w:tcPr>
          <w:p w14:paraId="12427AEB" w14:textId="77777777" w:rsidR="001732E0" w:rsidRPr="006E3F57" w:rsidRDefault="001732E0" w:rsidP="00F03DFE">
            <w:pPr>
              <w:rPr>
                <w:color w:val="000000"/>
                <w:sz w:val="22"/>
                <w:szCs w:val="22"/>
              </w:rPr>
            </w:pPr>
            <w:r w:rsidRPr="006E3F57">
              <w:rPr>
                <w:color w:val="000000"/>
                <w:sz w:val="22"/>
                <w:szCs w:val="22"/>
              </w:rPr>
              <w:t>Hasta Adı Soyadı</w:t>
            </w:r>
          </w:p>
        </w:tc>
        <w:tc>
          <w:tcPr>
            <w:tcW w:w="2326" w:type="dxa"/>
            <w:tcBorders>
              <w:top w:val="nil"/>
              <w:left w:val="nil"/>
              <w:bottom w:val="nil"/>
              <w:right w:val="single" w:sz="4" w:space="0" w:color="auto"/>
            </w:tcBorders>
            <w:hideMark/>
          </w:tcPr>
          <w:p w14:paraId="1B7235E2" w14:textId="77777777" w:rsidR="001732E0" w:rsidRPr="006E3F57" w:rsidRDefault="001732E0" w:rsidP="00F03DFE">
            <w:pPr>
              <w:rPr>
                <w:color w:val="000000"/>
                <w:sz w:val="22"/>
                <w:szCs w:val="22"/>
              </w:rPr>
            </w:pPr>
            <w:r w:rsidRPr="006E3F57">
              <w:rPr>
                <w:color w:val="000000"/>
                <w:sz w:val="22"/>
                <w:szCs w:val="22"/>
              </w:rPr>
              <w:t> </w:t>
            </w:r>
          </w:p>
        </w:tc>
        <w:tc>
          <w:tcPr>
            <w:tcW w:w="5247" w:type="dxa"/>
            <w:tcBorders>
              <w:top w:val="nil"/>
              <w:left w:val="nil"/>
              <w:bottom w:val="nil"/>
              <w:right w:val="single" w:sz="4" w:space="0" w:color="auto"/>
            </w:tcBorders>
            <w:vAlign w:val="center"/>
            <w:hideMark/>
          </w:tcPr>
          <w:p w14:paraId="0789CE89" w14:textId="77777777" w:rsidR="001732E0" w:rsidRPr="006E3F57" w:rsidRDefault="001732E0" w:rsidP="00F03DFE">
            <w:pPr>
              <w:jc w:val="both"/>
              <w:rPr>
                <w:color w:val="000000"/>
                <w:sz w:val="22"/>
                <w:szCs w:val="22"/>
              </w:rPr>
            </w:pPr>
            <w:r w:rsidRPr="006E3F57">
              <w:rPr>
                <w:color w:val="000000"/>
                <w:sz w:val="22"/>
                <w:szCs w:val="22"/>
              </w:rPr>
              <w:t>Hekimin Adı, Soyadı, Unvanı</w:t>
            </w:r>
          </w:p>
        </w:tc>
      </w:tr>
      <w:tr w:rsidR="001732E0" w:rsidRPr="006E3F57" w14:paraId="7D9E7B25" w14:textId="77777777" w:rsidTr="00400CB4">
        <w:trPr>
          <w:trHeight w:val="719"/>
        </w:trPr>
        <w:tc>
          <w:tcPr>
            <w:tcW w:w="1979" w:type="dxa"/>
            <w:tcBorders>
              <w:top w:val="nil"/>
              <w:left w:val="single" w:sz="4" w:space="0" w:color="auto"/>
              <w:bottom w:val="single" w:sz="4" w:space="0" w:color="auto"/>
              <w:right w:val="nil"/>
            </w:tcBorders>
            <w:hideMark/>
          </w:tcPr>
          <w:p w14:paraId="3F13D0FB" w14:textId="77777777" w:rsidR="001732E0" w:rsidRPr="006E3F57" w:rsidRDefault="001732E0" w:rsidP="00F03DFE">
            <w:pPr>
              <w:rPr>
                <w:color w:val="000000"/>
                <w:sz w:val="22"/>
                <w:szCs w:val="22"/>
              </w:rPr>
            </w:pPr>
            <w:r w:rsidRPr="006E3F57">
              <w:rPr>
                <w:color w:val="000000"/>
                <w:sz w:val="22"/>
                <w:szCs w:val="22"/>
              </w:rPr>
              <w:t> </w:t>
            </w:r>
          </w:p>
        </w:tc>
        <w:tc>
          <w:tcPr>
            <w:tcW w:w="2326" w:type="dxa"/>
            <w:tcBorders>
              <w:top w:val="nil"/>
              <w:left w:val="nil"/>
              <w:bottom w:val="single" w:sz="4" w:space="0" w:color="auto"/>
              <w:right w:val="single" w:sz="4" w:space="0" w:color="auto"/>
            </w:tcBorders>
            <w:hideMark/>
          </w:tcPr>
          <w:p w14:paraId="76450D8A" w14:textId="77777777" w:rsidR="001732E0" w:rsidRPr="006E3F57" w:rsidRDefault="001732E0" w:rsidP="00F03DFE">
            <w:pPr>
              <w:rPr>
                <w:color w:val="000000"/>
                <w:sz w:val="22"/>
                <w:szCs w:val="22"/>
              </w:rPr>
            </w:pPr>
            <w:r w:rsidRPr="006E3F57">
              <w:rPr>
                <w:color w:val="000000"/>
                <w:sz w:val="22"/>
                <w:szCs w:val="22"/>
              </w:rPr>
              <w:t> </w:t>
            </w:r>
          </w:p>
        </w:tc>
        <w:tc>
          <w:tcPr>
            <w:tcW w:w="5247" w:type="dxa"/>
            <w:tcBorders>
              <w:top w:val="nil"/>
              <w:left w:val="nil"/>
              <w:bottom w:val="single" w:sz="4" w:space="0" w:color="auto"/>
              <w:right w:val="single" w:sz="4" w:space="0" w:color="auto"/>
            </w:tcBorders>
            <w:vAlign w:val="center"/>
            <w:hideMark/>
          </w:tcPr>
          <w:p w14:paraId="52255799" w14:textId="77777777" w:rsidR="001732E0" w:rsidRPr="006E3F57" w:rsidRDefault="001732E0" w:rsidP="00F03DFE">
            <w:pPr>
              <w:rPr>
                <w:color w:val="000000"/>
                <w:sz w:val="22"/>
                <w:szCs w:val="22"/>
              </w:rPr>
            </w:pPr>
          </w:p>
        </w:tc>
      </w:tr>
      <w:tr w:rsidR="001732E0" w:rsidRPr="006E3F57" w14:paraId="768CEA9F" w14:textId="77777777" w:rsidTr="00400CB4">
        <w:trPr>
          <w:trHeight w:val="531"/>
        </w:trPr>
        <w:tc>
          <w:tcPr>
            <w:tcW w:w="4306" w:type="dxa"/>
            <w:gridSpan w:val="2"/>
            <w:tcBorders>
              <w:top w:val="single" w:sz="4" w:space="0" w:color="auto"/>
              <w:left w:val="single" w:sz="4" w:space="0" w:color="auto"/>
              <w:bottom w:val="single" w:sz="4" w:space="0" w:color="auto"/>
              <w:right w:val="single" w:sz="4" w:space="0" w:color="auto"/>
            </w:tcBorders>
            <w:vAlign w:val="center"/>
            <w:hideMark/>
          </w:tcPr>
          <w:p w14:paraId="43E7303B" w14:textId="77777777" w:rsidR="001732E0" w:rsidRPr="006E3F57" w:rsidRDefault="001732E0" w:rsidP="00F03DFE">
            <w:pPr>
              <w:rPr>
                <w:color w:val="000000"/>
                <w:sz w:val="22"/>
                <w:szCs w:val="22"/>
              </w:rPr>
            </w:pPr>
            <w:r w:rsidRPr="006E3F57">
              <w:rPr>
                <w:color w:val="000000"/>
                <w:sz w:val="22"/>
                <w:szCs w:val="22"/>
              </w:rPr>
              <w:t>İmza</w:t>
            </w:r>
          </w:p>
        </w:tc>
        <w:tc>
          <w:tcPr>
            <w:tcW w:w="5247" w:type="dxa"/>
            <w:tcBorders>
              <w:top w:val="single" w:sz="4" w:space="0" w:color="auto"/>
              <w:left w:val="single" w:sz="4" w:space="0" w:color="auto"/>
              <w:bottom w:val="single" w:sz="4" w:space="0" w:color="auto"/>
              <w:right w:val="single" w:sz="4" w:space="0" w:color="auto"/>
            </w:tcBorders>
            <w:vAlign w:val="center"/>
            <w:hideMark/>
          </w:tcPr>
          <w:p w14:paraId="17320F98" w14:textId="77777777" w:rsidR="001732E0" w:rsidRPr="006E3F57" w:rsidRDefault="001732E0" w:rsidP="00F03DFE">
            <w:pPr>
              <w:jc w:val="both"/>
              <w:rPr>
                <w:color w:val="000000"/>
                <w:sz w:val="22"/>
                <w:szCs w:val="22"/>
              </w:rPr>
            </w:pPr>
            <w:r w:rsidRPr="006E3F57">
              <w:rPr>
                <w:color w:val="000000"/>
                <w:sz w:val="22"/>
                <w:szCs w:val="22"/>
              </w:rPr>
              <w:t>İmza</w:t>
            </w:r>
          </w:p>
        </w:tc>
      </w:tr>
      <w:tr w:rsidR="001732E0" w:rsidRPr="006E3F57" w14:paraId="1E7EA231" w14:textId="77777777" w:rsidTr="00400CB4">
        <w:trPr>
          <w:trHeight w:val="67"/>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1711BCA4" w14:textId="77777777" w:rsidR="001732E0" w:rsidRPr="006E3F57" w:rsidRDefault="001732E0" w:rsidP="00F03DFE">
            <w:pPr>
              <w:rPr>
                <w:color w:val="000000"/>
                <w:sz w:val="22"/>
                <w:szCs w:val="22"/>
              </w:rPr>
            </w:pPr>
            <w:r w:rsidRPr="006E3F57">
              <w:rPr>
                <w:color w:val="000000"/>
                <w:sz w:val="22"/>
                <w:szCs w:val="22"/>
              </w:rPr>
              <w:t>Not: Eğer ilgili bölümde imza yoksa hasta rıza vermemiş kabul edilir.</w:t>
            </w:r>
          </w:p>
        </w:tc>
      </w:tr>
    </w:tbl>
    <w:p w14:paraId="0FBD9699" w14:textId="05385F37" w:rsidR="001732E0" w:rsidRDefault="001732E0" w:rsidP="00F03DFE">
      <w:pPr>
        <w:widowControl w:val="0"/>
        <w:suppressAutoHyphens/>
        <w:jc w:val="both"/>
        <w:rPr>
          <w:rFonts w:eastAsia="Arial Unicode MS"/>
          <w:b/>
          <w:bCs/>
          <w:kern w:val="2"/>
          <w:sz w:val="22"/>
          <w:szCs w:val="22"/>
          <w:lang w:eastAsia="hi-IN" w:bidi="hi-IN"/>
        </w:rPr>
      </w:pPr>
    </w:p>
    <w:p w14:paraId="6567FB62" w14:textId="3CF7F6A3" w:rsidR="003A2DE6" w:rsidRPr="00991B0A" w:rsidRDefault="003A2DE6" w:rsidP="00F03DFE">
      <w:pPr>
        <w:widowControl w:val="0"/>
        <w:suppressAutoHyphens/>
        <w:jc w:val="both"/>
        <w:rPr>
          <w:rFonts w:eastAsia="Arial Unicode MS"/>
          <w:b/>
          <w:bCs/>
          <w:kern w:val="2"/>
          <w:sz w:val="22"/>
          <w:szCs w:val="22"/>
          <w:lang w:eastAsia="hi-IN" w:bidi="hi-IN"/>
        </w:rPr>
      </w:pPr>
      <w:r w:rsidRPr="00991B0A">
        <w:rPr>
          <w:rFonts w:eastAsia="Arial Unicode MS"/>
          <w:b/>
          <w:bCs/>
          <w:kern w:val="2"/>
          <w:sz w:val="22"/>
          <w:szCs w:val="22"/>
          <w:lang w:eastAsia="hi-IN" w:bidi="hi-IN"/>
        </w:rPr>
        <w:t xml:space="preserve">Hastanın Adı </w:t>
      </w:r>
      <w:proofErr w:type="gramStart"/>
      <w:r w:rsidRPr="00991B0A">
        <w:rPr>
          <w:rFonts w:eastAsia="Arial Unicode MS"/>
          <w:b/>
          <w:bCs/>
          <w:kern w:val="2"/>
          <w:sz w:val="22"/>
          <w:szCs w:val="22"/>
          <w:lang w:eastAsia="hi-IN" w:bidi="hi-IN"/>
        </w:rPr>
        <w:t xml:space="preserve">Soyadı:   </w:t>
      </w:r>
      <w:proofErr w:type="gramEnd"/>
      <w:r w:rsidRPr="00991B0A">
        <w:rPr>
          <w:rFonts w:eastAsia="Arial Unicode MS"/>
          <w:b/>
          <w:bCs/>
          <w:kern w:val="2"/>
          <w:sz w:val="22"/>
          <w:szCs w:val="22"/>
          <w:lang w:eastAsia="hi-IN" w:bidi="hi-IN"/>
        </w:rPr>
        <w:t xml:space="preserve">                                                       Hastan</w:t>
      </w:r>
      <w:r w:rsidRPr="00991B0A">
        <w:rPr>
          <w:rFonts w:eastAsia="Tahoma"/>
          <w:b/>
          <w:bCs/>
          <w:kern w:val="2"/>
          <w:sz w:val="22"/>
          <w:szCs w:val="22"/>
          <w:lang w:eastAsia="hi-IN" w:bidi="hi-IN"/>
        </w:rPr>
        <w:t>ı</w:t>
      </w:r>
      <w:r w:rsidRPr="00991B0A">
        <w:rPr>
          <w:rFonts w:eastAsia="Arial Unicode MS"/>
          <w:b/>
          <w:bCs/>
          <w:kern w:val="2"/>
          <w:sz w:val="22"/>
          <w:szCs w:val="22"/>
          <w:lang w:eastAsia="hi-IN" w:bidi="hi-IN"/>
        </w:rPr>
        <w:t>n Yasal Temsilcisinin</w:t>
      </w:r>
    </w:p>
    <w:p w14:paraId="6123C94C"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bCs/>
          <w:kern w:val="2"/>
          <w:sz w:val="22"/>
          <w:szCs w:val="22"/>
          <w:lang w:eastAsia="hi-IN" w:bidi="hi-IN"/>
        </w:rPr>
        <w:tab/>
        <w:t xml:space="preserve">                                                                                   </w:t>
      </w:r>
      <w:r w:rsidRPr="00991B0A">
        <w:rPr>
          <w:rFonts w:eastAsia="Arial Unicode MS"/>
          <w:b/>
          <w:kern w:val="2"/>
          <w:sz w:val="22"/>
          <w:szCs w:val="22"/>
          <w:lang w:eastAsia="hi-IN" w:bidi="hi-IN"/>
        </w:rPr>
        <w:t>Adı Soyadı:</w:t>
      </w:r>
    </w:p>
    <w:p w14:paraId="34EE5BA0"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 xml:space="preserve">                                                                                              Yasal Temsilcisinin Yakınlık Derecesi:      </w:t>
      </w:r>
    </w:p>
    <w:p w14:paraId="373DDBFF"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 xml:space="preserve">İmzası: </w:t>
      </w:r>
    </w:p>
    <w:p w14:paraId="5B2D9B6E"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 xml:space="preserve">                                                                                 </w:t>
      </w:r>
      <w:r w:rsidRPr="00991B0A">
        <w:rPr>
          <w:rFonts w:eastAsia="Arial Unicode MS"/>
          <w:b/>
          <w:kern w:val="2"/>
          <w:sz w:val="22"/>
          <w:szCs w:val="22"/>
          <w:lang w:eastAsia="hi-IN" w:bidi="hi-IN"/>
        </w:rPr>
        <w:tab/>
        <w:t xml:space="preserve">                                                                                                                                   </w:t>
      </w:r>
    </w:p>
    <w:p w14:paraId="7FB0A3F9" w14:textId="77777777" w:rsidR="003A2DE6" w:rsidRPr="00991B0A" w:rsidRDefault="003A2DE6" w:rsidP="00F03DFE">
      <w:pPr>
        <w:widowControl w:val="0"/>
        <w:suppressAutoHyphens/>
        <w:jc w:val="both"/>
        <w:rPr>
          <w:rFonts w:eastAsia="Arial Unicode MS"/>
          <w:b/>
          <w:kern w:val="2"/>
          <w:sz w:val="22"/>
          <w:szCs w:val="22"/>
          <w:lang w:eastAsia="hi-IN" w:bidi="hi-IN"/>
        </w:rPr>
      </w:pPr>
      <w:proofErr w:type="gramStart"/>
      <w:r w:rsidRPr="00991B0A">
        <w:rPr>
          <w:rFonts w:eastAsia="Arial Unicode MS"/>
          <w:b/>
          <w:kern w:val="2"/>
          <w:sz w:val="22"/>
          <w:szCs w:val="22"/>
          <w:lang w:eastAsia="hi-IN" w:bidi="hi-IN"/>
        </w:rPr>
        <w:t xml:space="preserve">Tarih:   </w:t>
      </w:r>
      <w:proofErr w:type="gramEnd"/>
      <w:r w:rsidRPr="00991B0A">
        <w:rPr>
          <w:rFonts w:eastAsia="Arial Unicode MS"/>
          <w:b/>
          <w:kern w:val="2"/>
          <w:sz w:val="22"/>
          <w:szCs w:val="22"/>
          <w:lang w:eastAsia="hi-IN" w:bidi="hi-IN"/>
        </w:rPr>
        <w:t xml:space="preserve">                                                                                  İmzası:</w:t>
      </w:r>
    </w:p>
    <w:p w14:paraId="368F7F91" w14:textId="77777777" w:rsidR="003A2DE6" w:rsidRPr="00991B0A" w:rsidRDefault="003A2DE6" w:rsidP="00F03DFE">
      <w:pPr>
        <w:widowControl w:val="0"/>
        <w:suppressAutoHyphens/>
        <w:jc w:val="both"/>
        <w:rPr>
          <w:rFonts w:eastAsia="Arial Unicode MS"/>
          <w:b/>
          <w:kern w:val="2"/>
          <w:sz w:val="22"/>
          <w:szCs w:val="22"/>
          <w:lang w:eastAsia="hi-IN" w:bidi="hi-IN"/>
        </w:rPr>
      </w:pPr>
    </w:p>
    <w:p w14:paraId="3A1DBE1C"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 xml:space="preserve">                                                                                               Tarih:</w:t>
      </w:r>
    </w:p>
    <w:p w14:paraId="2213093F" w14:textId="77777777" w:rsidR="003A2DE6" w:rsidRPr="00991B0A" w:rsidRDefault="003A2DE6" w:rsidP="00F03DFE">
      <w:pPr>
        <w:widowControl w:val="0"/>
        <w:suppressAutoHyphens/>
        <w:jc w:val="both"/>
        <w:rPr>
          <w:rFonts w:eastAsia="Arial Unicode MS"/>
          <w:b/>
          <w:kern w:val="2"/>
          <w:sz w:val="22"/>
          <w:szCs w:val="22"/>
          <w:lang w:eastAsia="hi-IN" w:bidi="hi-IN"/>
        </w:rPr>
      </w:pPr>
    </w:p>
    <w:p w14:paraId="4F567DE4" w14:textId="77777777" w:rsidR="003A2DE6" w:rsidRPr="00991B0A" w:rsidRDefault="003A2DE6" w:rsidP="00F03DFE">
      <w:pPr>
        <w:widowControl w:val="0"/>
        <w:suppressAutoHyphens/>
        <w:jc w:val="both"/>
        <w:rPr>
          <w:rFonts w:eastAsia="Arial Unicode MS"/>
          <w:b/>
          <w:kern w:val="2"/>
          <w:sz w:val="22"/>
          <w:szCs w:val="22"/>
          <w:lang w:eastAsia="hi-IN" w:bidi="hi-IN"/>
        </w:rPr>
      </w:pPr>
      <w:proofErr w:type="gramStart"/>
      <w:r w:rsidRPr="00991B0A">
        <w:rPr>
          <w:rFonts w:eastAsia="Arial Unicode MS"/>
          <w:b/>
          <w:kern w:val="2"/>
          <w:sz w:val="22"/>
          <w:szCs w:val="22"/>
          <w:lang w:eastAsia="hi-IN" w:bidi="hi-IN"/>
        </w:rPr>
        <w:t xml:space="preserve">Saat:   </w:t>
      </w:r>
      <w:proofErr w:type="gramEnd"/>
      <w:r w:rsidRPr="00991B0A">
        <w:rPr>
          <w:rFonts w:eastAsia="Arial Unicode MS"/>
          <w:b/>
          <w:kern w:val="2"/>
          <w:sz w:val="22"/>
          <w:szCs w:val="22"/>
          <w:lang w:eastAsia="hi-IN" w:bidi="hi-IN"/>
        </w:rPr>
        <w:t xml:space="preserve">                                                                                    Saat:</w:t>
      </w:r>
    </w:p>
    <w:p w14:paraId="44288306" w14:textId="77777777" w:rsidR="003A2DE6" w:rsidRPr="00991B0A" w:rsidRDefault="003A2DE6" w:rsidP="00F03DFE">
      <w:pPr>
        <w:widowControl w:val="0"/>
        <w:suppressAutoHyphens/>
        <w:jc w:val="both"/>
        <w:rPr>
          <w:rFonts w:eastAsia="Arial Unicode MS"/>
          <w:kern w:val="2"/>
          <w:sz w:val="22"/>
          <w:szCs w:val="22"/>
          <w:lang w:eastAsia="hi-IN" w:bidi="hi-IN"/>
        </w:rPr>
      </w:pPr>
      <w:r w:rsidRPr="00991B0A">
        <w:rPr>
          <w:rFonts w:eastAsia="Arial Unicode MS"/>
          <w:b/>
          <w:bCs/>
          <w:kern w:val="2"/>
          <w:sz w:val="22"/>
          <w:szCs w:val="22"/>
          <w:lang w:eastAsia="hi-IN" w:bidi="hi-IN"/>
        </w:rPr>
        <w:t>Hastan</w:t>
      </w:r>
      <w:r w:rsidRPr="00991B0A">
        <w:rPr>
          <w:rFonts w:eastAsia="Tahoma"/>
          <w:b/>
          <w:bCs/>
          <w:kern w:val="2"/>
          <w:sz w:val="22"/>
          <w:szCs w:val="22"/>
          <w:lang w:eastAsia="hi-IN" w:bidi="hi-IN"/>
        </w:rPr>
        <w:t>ı</w:t>
      </w:r>
      <w:r w:rsidRPr="00991B0A">
        <w:rPr>
          <w:rFonts w:eastAsia="Arial Unicode MS"/>
          <w:b/>
          <w:bCs/>
          <w:kern w:val="2"/>
          <w:sz w:val="22"/>
          <w:szCs w:val="22"/>
          <w:lang w:eastAsia="hi-IN" w:bidi="hi-IN"/>
        </w:rPr>
        <w:t>n yasal temsilcisinden r</w:t>
      </w:r>
      <w:r w:rsidRPr="00991B0A">
        <w:rPr>
          <w:rFonts w:eastAsia="Tahoma"/>
          <w:b/>
          <w:bCs/>
          <w:kern w:val="2"/>
          <w:sz w:val="22"/>
          <w:szCs w:val="22"/>
          <w:lang w:eastAsia="hi-IN" w:bidi="hi-IN"/>
        </w:rPr>
        <w:t>ı</w:t>
      </w:r>
      <w:r w:rsidRPr="00991B0A">
        <w:rPr>
          <w:rFonts w:eastAsia="Arial Unicode MS"/>
          <w:b/>
          <w:bCs/>
          <w:kern w:val="2"/>
          <w:sz w:val="22"/>
          <w:szCs w:val="22"/>
          <w:lang w:eastAsia="hi-IN" w:bidi="hi-IN"/>
        </w:rPr>
        <w:t>za al</w:t>
      </w:r>
      <w:r w:rsidRPr="00991B0A">
        <w:rPr>
          <w:rFonts w:eastAsia="Tahoma"/>
          <w:b/>
          <w:bCs/>
          <w:kern w:val="2"/>
          <w:sz w:val="22"/>
          <w:szCs w:val="22"/>
          <w:lang w:eastAsia="hi-IN" w:bidi="hi-IN"/>
        </w:rPr>
        <w:t>ı</w:t>
      </w:r>
      <w:r w:rsidRPr="00991B0A">
        <w:rPr>
          <w:rFonts w:eastAsia="Arial Unicode MS"/>
          <w:b/>
          <w:bCs/>
          <w:kern w:val="2"/>
          <w:sz w:val="22"/>
          <w:szCs w:val="22"/>
          <w:lang w:eastAsia="hi-IN" w:bidi="hi-IN"/>
        </w:rPr>
        <w:t>nd</w:t>
      </w:r>
      <w:r w:rsidRPr="00991B0A">
        <w:rPr>
          <w:rFonts w:eastAsia="Tahoma"/>
          <w:b/>
          <w:bCs/>
          <w:kern w:val="2"/>
          <w:sz w:val="22"/>
          <w:szCs w:val="22"/>
          <w:lang w:eastAsia="hi-IN" w:bidi="hi-IN"/>
        </w:rPr>
        <w:t>ı</w:t>
      </w:r>
      <w:r w:rsidRPr="00991B0A">
        <w:rPr>
          <w:rFonts w:eastAsia="Arial Unicode MS"/>
          <w:b/>
          <w:bCs/>
          <w:kern w:val="2"/>
          <w:sz w:val="22"/>
          <w:szCs w:val="22"/>
          <w:lang w:eastAsia="hi-IN" w:bidi="hi-IN"/>
        </w:rPr>
        <w:t>ysa nedenini belirtiniz;</w:t>
      </w:r>
      <w:r w:rsidRPr="00991B0A">
        <w:rPr>
          <w:rFonts w:eastAsia="Arial Unicode MS"/>
          <w:bCs/>
          <w:kern w:val="2"/>
          <w:sz w:val="22"/>
          <w:szCs w:val="22"/>
          <w:lang w:eastAsia="hi-IN" w:bidi="hi-IN"/>
        </w:rPr>
        <w:t xml:space="preserve"> </w:t>
      </w:r>
    </w:p>
    <w:p w14:paraId="613745EF" w14:textId="77777777" w:rsidR="003A2DE6" w:rsidRPr="00991B0A" w:rsidRDefault="003A2DE6" w:rsidP="00F03DFE">
      <w:pPr>
        <w:widowControl w:val="0"/>
        <w:suppressAutoHyphens/>
        <w:jc w:val="both"/>
        <w:rPr>
          <w:rFonts w:eastAsia="Arial Unicode MS"/>
          <w:kern w:val="2"/>
          <w:sz w:val="22"/>
          <w:szCs w:val="22"/>
          <w:lang w:eastAsia="hi-IN" w:bidi="hi-IN"/>
        </w:rPr>
      </w:pPr>
      <w:r w:rsidRPr="00991B0A">
        <w:rPr>
          <w:rFonts w:eastAsia="Arial Unicode MS"/>
          <w:kern w:val="2"/>
          <w:sz w:val="22"/>
          <w:szCs w:val="22"/>
          <w:lang w:eastAsia="hi-IN" w:bidi="hi-IN"/>
        </w:rPr>
        <w:sym w:font="Arial" w:char="F071"/>
      </w:r>
      <w:r w:rsidRPr="00991B0A">
        <w:rPr>
          <w:rFonts w:eastAsia="Arial Unicode MS"/>
          <w:kern w:val="2"/>
          <w:sz w:val="22"/>
          <w:szCs w:val="22"/>
          <w:lang w:eastAsia="hi-IN" w:bidi="hi-IN"/>
        </w:rPr>
        <w:t>Hastanın bilinci kapalı</w:t>
      </w:r>
    </w:p>
    <w:p w14:paraId="2082C9FA" w14:textId="77777777" w:rsidR="003A2DE6" w:rsidRPr="00991B0A" w:rsidRDefault="003A2DE6" w:rsidP="00F03DFE">
      <w:pPr>
        <w:widowControl w:val="0"/>
        <w:suppressAutoHyphens/>
        <w:jc w:val="both"/>
        <w:rPr>
          <w:rFonts w:eastAsia="Arial Unicode MS"/>
          <w:kern w:val="2"/>
          <w:sz w:val="22"/>
          <w:szCs w:val="22"/>
          <w:lang w:eastAsia="hi-IN" w:bidi="hi-IN"/>
        </w:rPr>
      </w:pPr>
      <w:r w:rsidRPr="00991B0A">
        <w:rPr>
          <w:rFonts w:eastAsia="Arial Unicode MS"/>
          <w:kern w:val="2"/>
          <w:sz w:val="22"/>
          <w:szCs w:val="22"/>
          <w:lang w:eastAsia="hi-IN" w:bidi="hi-IN"/>
        </w:rPr>
        <w:sym w:font="Arial" w:char="F020"/>
      </w:r>
      <w:r w:rsidRPr="00991B0A">
        <w:rPr>
          <w:rFonts w:eastAsia="Arial Unicode MS"/>
          <w:kern w:val="2"/>
          <w:sz w:val="22"/>
          <w:szCs w:val="22"/>
          <w:lang w:eastAsia="hi-IN" w:bidi="hi-IN"/>
        </w:rPr>
        <w:t>Hasta 18 yaşından küçük</w:t>
      </w:r>
    </w:p>
    <w:p w14:paraId="548B41BA" w14:textId="77777777" w:rsidR="003A2DE6" w:rsidRPr="00991B0A" w:rsidRDefault="003A2DE6" w:rsidP="00F03DFE">
      <w:pPr>
        <w:widowControl w:val="0"/>
        <w:suppressAutoHyphens/>
        <w:jc w:val="both"/>
        <w:rPr>
          <w:rFonts w:eastAsia="Arial Unicode MS"/>
          <w:kern w:val="2"/>
          <w:sz w:val="22"/>
          <w:szCs w:val="22"/>
          <w:lang w:eastAsia="hi-IN" w:bidi="hi-IN"/>
        </w:rPr>
      </w:pPr>
      <w:r w:rsidRPr="00991B0A">
        <w:rPr>
          <w:rFonts w:eastAsia="Arial Unicode MS"/>
          <w:kern w:val="2"/>
          <w:sz w:val="22"/>
          <w:szCs w:val="22"/>
          <w:lang w:eastAsia="hi-IN" w:bidi="hi-IN"/>
        </w:rPr>
        <w:sym w:font="Arial" w:char="F020"/>
      </w:r>
      <w:r w:rsidRPr="00991B0A">
        <w:rPr>
          <w:rFonts w:eastAsia="Arial Unicode MS"/>
          <w:kern w:val="2"/>
          <w:sz w:val="22"/>
          <w:szCs w:val="22"/>
          <w:lang w:eastAsia="hi-IN" w:bidi="hi-IN"/>
        </w:rPr>
        <w:t xml:space="preserve">Hastanın karar verme yetisi yok  </w:t>
      </w:r>
    </w:p>
    <w:p w14:paraId="7D656877"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kern w:val="2"/>
          <w:sz w:val="22"/>
          <w:szCs w:val="22"/>
          <w:lang w:eastAsia="hi-IN" w:bidi="hi-IN"/>
        </w:rPr>
        <w:sym w:font="Arial" w:char="F020"/>
      </w:r>
      <w:r w:rsidRPr="00991B0A">
        <w:rPr>
          <w:rFonts w:eastAsia="Arial Unicode MS"/>
          <w:kern w:val="2"/>
          <w:sz w:val="22"/>
          <w:szCs w:val="22"/>
          <w:lang w:eastAsia="hi-IN" w:bidi="hi-IN"/>
        </w:rPr>
        <w:t>Acil</w:t>
      </w:r>
      <w:r w:rsidRPr="00991B0A">
        <w:rPr>
          <w:rFonts w:eastAsia="Arial Unicode MS"/>
          <w:b/>
          <w:kern w:val="2"/>
          <w:sz w:val="22"/>
          <w:szCs w:val="22"/>
          <w:lang w:eastAsia="hi-IN" w:bidi="hi-IN"/>
        </w:rPr>
        <w:t xml:space="preserve">                                                                                  </w:t>
      </w:r>
    </w:p>
    <w:p w14:paraId="36658CA6"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bCs/>
          <w:kern w:val="2"/>
          <w:sz w:val="22"/>
          <w:szCs w:val="22"/>
          <w:lang w:eastAsia="hi-IN" w:bidi="hi-IN"/>
        </w:rPr>
        <w:t xml:space="preserve">Dr. Adı </w:t>
      </w:r>
      <w:proofErr w:type="gramStart"/>
      <w:r w:rsidRPr="00991B0A">
        <w:rPr>
          <w:rFonts w:eastAsia="Arial Unicode MS"/>
          <w:b/>
          <w:bCs/>
          <w:kern w:val="2"/>
          <w:sz w:val="22"/>
          <w:szCs w:val="22"/>
          <w:lang w:eastAsia="hi-IN" w:bidi="hi-IN"/>
        </w:rPr>
        <w:t xml:space="preserve">Soyadı:   </w:t>
      </w:r>
      <w:proofErr w:type="gramEnd"/>
      <w:r w:rsidRPr="00991B0A">
        <w:rPr>
          <w:rFonts w:eastAsia="Arial Unicode MS"/>
          <w:b/>
          <w:bCs/>
          <w:kern w:val="2"/>
          <w:sz w:val="22"/>
          <w:szCs w:val="22"/>
          <w:lang w:eastAsia="hi-IN" w:bidi="hi-IN"/>
        </w:rPr>
        <w:t xml:space="preserve">                                                          </w:t>
      </w:r>
      <w:r w:rsidRPr="00991B0A">
        <w:rPr>
          <w:rFonts w:eastAsia="Arial Unicode MS"/>
          <w:b/>
          <w:kern w:val="2"/>
          <w:sz w:val="22"/>
          <w:szCs w:val="22"/>
          <w:lang w:eastAsia="hi-IN" w:bidi="hi-IN"/>
        </w:rPr>
        <w:t xml:space="preserve">İmzası: </w:t>
      </w:r>
    </w:p>
    <w:p w14:paraId="70D19A0A"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 xml:space="preserve">                                                                                        </w:t>
      </w:r>
    </w:p>
    <w:p w14:paraId="340F5464"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 xml:space="preserve">                                                                                       Tarih:</w:t>
      </w:r>
    </w:p>
    <w:p w14:paraId="4B254363" w14:textId="77777777" w:rsidR="003A2DE6" w:rsidRPr="00991B0A" w:rsidRDefault="003A2DE6" w:rsidP="00F03DFE">
      <w:pPr>
        <w:widowControl w:val="0"/>
        <w:suppressAutoHyphens/>
        <w:jc w:val="both"/>
        <w:rPr>
          <w:rFonts w:eastAsia="Arial Unicode MS"/>
          <w:b/>
          <w:kern w:val="2"/>
          <w:sz w:val="22"/>
          <w:szCs w:val="22"/>
          <w:lang w:eastAsia="hi-IN" w:bidi="hi-IN"/>
        </w:rPr>
      </w:pPr>
    </w:p>
    <w:p w14:paraId="6F971C9B" w14:textId="77777777" w:rsidR="003A2DE6" w:rsidRPr="00991B0A" w:rsidRDefault="003A2DE6" w:rsidP="00F03DFE">
      <w:pPr>
        <w:widowControl w:val="0"/>
        <w:suppressAutoHyphens/>
        <w:jc w:val="both"/>
        <w:rPr>
          <w:rFonts w:eastAsia="Arial Unicode MS"/>
          <w:b/>
          <w:kern w:val="2"/>
          <w:sz w:val="22"/>
          <w:szCs w:val="22"/>
          <w:lang w:eastAsia="hi-IN" w:bidi="hi-IN"/>
        </w:rPr>
      </w:pPr>
      <w:r w:rsidRPr="00991B0A">
        <w:rPr>
          <w:rFonts w:eastAsia="Arial Unicode MS"/>
          <w:b/>
          <w:kern w:val="2"/>
          <w:sz w:val="22"/>
          <w:szCs w:val="22"/>
          <w:lang w:eastAsia="hi-IN" w:bidi="hi-IN"/>
        </w:rPr>
        <w:t xml:space="preserve">                                                                                       Saat:</w:t>
      </w:r>
    </w:p>
    <w:p w14:paraId="133158E1" w14:textId="77777777" w:rsidR="003A2DE6" w:rsidRPr="00991B0A" w:rsidRDefault="003A2DE6" w:rsidP="00F03DFE">
      <w:pPr>
        <w:spacing w:after="240"/>
        <w:jc w:val="both"/>
        <w:rPr>
          <w:b/>
          <w:bCs/>
          <w:color w:val="000000"/>
          <w:sz w:val="22"/>
          <w:szCs w:val="22"/>
        </w:rPr>
      </w:pPr>
      <w:r w:rsidRPr="00991B0A">
        <w:rPr>
          <w:b/>
          <w:bCs/>
          <w:color w:val="000000"/>
          <w:sz w:val="22"/>
          <w:szCs w:val="22"/>
        </w:rPr>
        <w:t xml:space="preserve">Hastanın Dil / İletişim Problemi var ise; </w:t>
      </w:r>
      <w:r w:rsidRPr="00991B0A">
        <w:rPr>
          <w:color w:val="000000"/>
          <w:sz w:val="22"/>
          <w:szCs w:val="22"/>
        </w:rPr>
        <w:t>Hastaya doktor tarafından yapılan açıklamaları tercüme ettim. Görüşüme göre tercüme ettiğim bilgiler hasta tarafından anlaşılmıştır.</w:t>
      </w:r>
    </w:p>
    <w:p w14:paraId="672B58DF" w14:textId="77777777" w:rsidR="003A2DE6" w:rsidRPr="00991B0A" w:rsidRDefault="003A2DE6" w:rsidP="00F03DFE">
      <w:pPr>
        <w:spacing w:after="240"/>
        <w:jc w:val="both"/>
        <w:rPr>
          <w:b/>
          <w:bCs/>
          <w:color w:val="000000"/>
          <w:sz w:val="22"/>
          <w:szCs w:val="22"/>
        </w:rPr>
      </w:pPr>
      <w:r w:rsidRPr="00991B0A">
        <w:rPr>
          <w:b/>
          <w:color w:val="000000"/>
          <w:sz w:val="22"/>
          <w:szCs w:val="22"/>
        </w:rPr>
        <w:t xml:space="preserve">Tercüme Yapanın; </w:t>
      </w:r>
    </w:p>
    <w:p w14:paraId="04FD5881" w14:textId="77777777" w:rsidR="003A2DE6" w:rsidRPr="00991B0A" w:rsidRDefault="003A2DE6" w:rsidP="00F03DFE">
      <w:pPr>
        <w:spacing w:after="240"/>
        <w:jc w:val="both"/>
        <w:rPr>
          <w:b/>
          <w:sz w:val="22"/>
          <w:szCs w:val="22"/>
        </w:rPr>
      </w:pPr>
      <w:r w:rsidRPr="00991B0A">
        <w:rPr>
          <w:b/>
          <w:sz w:val="22"/>
          <w:szCs w:val="22"/>
        </w:rPr>
        <w:t xml:space="preserve"> </w:t>
      </w:r>
      <w:r w:rsidRPr="00991B0A">
        <w:rPr>
          <w:b/>
          <w:color w:val="000000"/>
          <w:sz w:val="22"/>
          <w:szCs w:val="22"/>
        </w:rPr>
        <w:t>Adı Soyadı (el yazısı ile</w:t>
      </w:r>
      <w:proofErr w:type="gramStart"/>
      <w:r w:rsidRPr="00991B0A">
        <w:rPr>
          <w:b/>
          <w:color w:val="000000"/>
          <w:sz w:val="22"/>
          <w:szCs w:val="22"/>
        </w:rPr>
        <w:t>) :</w:t>
      </w:r>
      <w:proofErr w:type="gramEnd"/>
      <w:r w:rsidRPr="00991B0A">
        <w:rPr>
          <w:b/>
          <w:sz w:val="22"/>
          <w:szCs w:val="22"/>
        </w:rPr>
        <w:t xml:space="preserve"> </w:t>
      </w:r>
    </w:p>
    <w:p w14:paraId="0638F926" w14:textId="77777777" w:rsidR="003A2DE6" w:rsidRPr="00991B0A" w:rsidRDefault="003A2DE6" w:rsidP="00F03DFE">
      <w:pPr>
        <w:spacing w:after="240"/>
        <w:jc w:val="both"/>
        <w:rPr>
          <w:b/>
          <w:sz w:val="22"/>
          <w:szCs w:val="22"/>
        </w:rPr>
      </w:pPr>
      <w:r w:rsidRPr="00991B0A">
        <w:rPr>
          <w:b/>
          <w:sz w:val="22"/>
          <w:szCs w:val="22"/>
        </w:rPr>
        <w:t>İmzası:</w:t>
      </w:r>
    </w:p>
    <w:p w14:paraId="060FD34E" w14:textId="41F1EC7E" w:rsidR="003A2DE6" w:rsidRPr="00CB3841" w:rsidRDefault="003A2DE6" w:rsidP="00CB3841">
      <w:pPr>
        <w:spacing w:after="240"/>
        <w:jc w:val="both"/>
        <w:rPr>
          <w:b/>
          <w:sz w:val="22"/>
          <w:szCs w:val="22"/>
        </w:rPr>
      </w:pPr>
      <w:r w:rsidRPr="00991B0A">
        <w:rPr>
          <w:b/>
          <w:sz w:val="22"/>
          <w:szCs w:val="22"/>
        </w:rPr>
        <w:t>Tarih</w:t>
      </w:r>
      <w:r w:rsidR="00CB3841">
        <w:rPr>
          <w:b/>
          <w:sz w:val="22"/>
          <w:szCs w:val="22"/>
        </w:rPr>
        <w:t xml:space="preserve"> ve </w:t>
      </w:r>
      <w:proofErr w:type="gramStart"/>
      <w:r w:rsidR="00CB3841">
        <w:rPr>
          <w:b/>
          <w:sz w:val="22"/>
          <w:szCs w:val="22"/>
        </w:rPr>
        <w:t xml:space="preserve">Saat </w:t>
      </w:r>
      <w:r w:rsidRPr="00991B0A">
        <w:rPr>
          <w:b/>
          <w:sz w:val="22"/>
          <w:szCs w:val="22"/>
        </w:rPr>
        <w:t>:</w:t>
      </w:r>
      <w:proofErr w:type="gramEnd"/>
    </w:p>
    <w:p w14:paraId="282A1288" w14:textId="77777777" w:rsidR="003A2DE6" w:rsidRPr="00991B0A" w:rsidRDefault="003A2DE6" w:rsidP="00F03DFE">
      <w:pPr>
        <w:rPr>
          <w:sz w:val="22"/>
          <w:szCs w:val="22"/>
        </w:rPr>
      </w:pPr>
    </w:p>
    <w:p w14:paraId="7115B1E9" w14:textId="77777777" w:rsidR="00FC0372" w:rsidRPr="00991B0A" w:rsidRDefault="00FC0372" w:rsidP="00F03DFE">
      <w:pPr>
        <w:rPr>
          <w:sz w:val="22"/>
          <w:szCs w:val="22"/>
        </w:rPr>
      </w:pPr>
    </w:p>
    <w:p w14:paraId="685734EC" w14:textId="77777777" w:rsidR="00FC0372" w:rsidRPr="00991B0A" w:rsidRDefault="00FC0372" w:rsidP="00F03DFE">
      <w:pPr>
        <w:rPr>
          <w:sz w:val="22"/>
          <w:szCs w:val="22"/>
        </w:rPr>
      </w:pPr>
    </w:p>
    <w:sectPr w:rsidR="00FC0372" w:rsidRPr="0099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72"/>
    <w:rsid w:val="00033925"/>
    <w:rsid w:val="00087277"/>
    <w:rsid w:val="001732E0"/>
    <w:rsid w:val="001B7353"/>
    <w:rsid w:val="001F608F"/>
    <w:rsid w:val="00360E65"/>
    <w:rsid w:val="003A2DE6"/>
    <w:rsid w:val="003D5825"/>
    <w:rsid w:val="006710DC"/>
    <w:rsid w:val="00731913"/>
    <w:rsid w:val="00775637"/>
    <w:rsid w:val="007E3845"/>
    <w:rsid w:val="007F3A8F"/>
    <w:rsid w:val="00991B0A"/>
    <w:rsid w:val="009A05AF"/>
    <w:rsid w:val="00A10193"/>
    <w:rsid w:val="00A86DE0"/>
    <w:rsid w:val="00B1301A"/>
    <w:rsid w:val="00B87861"/>
    <w:rsid w:val="00BF62BD"/>
    <w:rsid w:val="00CB3841"/>
    <w:rsid w:val="00E27F72"/>
    <w:rsid w:val="00ED331D"/>
    <w:rsid w:val="00F03DFE"/>
    <w:rsid w:val="00FC0372"/>
    <w:rsid w:val="00FF0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7984"/>
  <w15:chartTrackingRefBased/>
  <w15:docId w15:val="{F4F8468D-EDA0-48AD-8A13-B65F787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1511</Words>
  <Characters>8615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Tülin Güleç</cp:lastModifiedBy>
  <cp:revision>5</cp:revision>
  <dcterms:created xsi:type="dcterms:W3CDTF">2022-07-21T09:49:00Z</dcterms:created>
  <dcterms:modified xsi:type="dcterms:W3CDTF">2022-07-21T12:32:00Z</dcterms:modified>
</cp:coreProperties>
</file>