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D730" w14:textId="28B320A0" w:rsidR="00CB64AE" w:rsidRPr="008966E1" w:rsidRDefault="00CB64AE" w:rsidP="008966E1">
      <w:pPr>
        <w:widowControl w:val="0"/>
        <w:suppressAutoHyphens/>
        <w:jc w:val="both"/>
        <w:rPr>
          <w:rFonts w:eastAsia="Arial Unicode MS"/>
          <w:b/>
          <w:kern w:val="2"/>
          <w:sz w:val="28"/>
          <w:szCs w:val="28"/>
          <w:lang w:eastAsia="hi-IN" w:bidi="hi-IN"/>
        </w:rPr>
      </w:pPr>
      <w:r w:rsidRPr="008966E1">
        <w:rPr>
          <w:rFonts w:eastAsia="Arial Unicode MS"/>
          <w:b/>
          <w:kern w:val="2"/>
          <w:sz w:val="28"/>
          <w:szCs w:val="28"/>
          <w:lang w:eastAsia="hi-IN" w:bidi="hi-IN"/>
        </w:rPr>
        <w:t>SAÇLI DERİDEN BİYOPSİ ALINMASI İÇİN HASTA ONAM FORMU</w:t>
      </w:r>
    </w:p>
    <w:p w14:paraId="6476FECC" w14:textId="77777777" w:rsidR="00CB64AE" w:rsidRPr="008966E1" w:rsidRDefault="00CB64AE" w:rsidP="008966E1">
      <w:pPr>
        <w:widowControl w:val="0"/>
        <w:suppressAutoHyphens/>
        <w:jc w:val="both"/>
        <w:rPr>
          <w:rFonts w:eastAsia="Arial Unicode MS"/>
          <w:b/>
          <w:kern w:val="2"/>
          <w:sz w:val="22"/>
          <w:szCs w:val="22"/>
          <w:lang w:eastAsia="hi-IN" w:bidi="hi-IN"/>
        </w:rPr>
      </w:pPr>
    </w:p>
    <w:p w14:paraId="1BB1BEAD" w14:textId="0C1A352F" w:rsidR="00FC0372" w:rsidRPr="008966E1" w:rsidRDefault="00FC0372" w:rsidP="008966E1">
      <w:pPr>
        <w:widowControl w:val="0"/>
        <w:suppressAutoHyphens/>
        <w:jc w:val="both"/>
        <w:rPr>
          <w:rFonts w:eastAsia="Arial Unicode MS"/>
          <w:b/>
          <w:kern w:val="2"/>
          <w:sz w:val="22"/>
          <w:szCs w:val="22"/>
          <w:lang w:eastAsia="hi-IN" w:bidi="hi-IN"/>
        </w:rPr>
      </w:pPr>
      <w:r w:rsidRPr="008966E1">
        <w:rPr>
          <w:rFonts w:eastAsia="Arial Unicode MS"/>
          <w:b/>
          <w:kern w:val="2"/>
          <w:sz w:val="22"/>
          <w:szCs w:val="22"/>
          <w:lang w:eastAsia="hi-IN" w:bidi="hi-IN"/>
        </w:rPr>
        <w:t>SAYIN HASTA, SAYIN VELİ / VASİ</w:t>
      </w:r>
    </w:p>
    <w:p w14:paraId="0CECA820" w14:textId="77777777" w:rsidR="00FC0372" w:rsidRPr="008966E1" w:rsidRDefault="00FC0372" w:rsidP="008966E1">
      <w:pPr>
        <w:jc w:val="both"/>
        <w:rPr>
          <w:sz w:val="22"/>
          <w:szCs w:val="22"/>
        </w:rPr>
      </w:pPr>
      <w:r w:rsidRPr="008966E1">
        <w:rPr>
          <w:sz w:val="22"/>
          <w:szCs w:val="22"/>
        </w:rPr>
        <w:t>Tıbbi durumunuz ve hastalığınızın tedavisi için size önerilen tıbbi/cerrahi tedavi ve tanıya yönelik tüm işlemler hakkında bilgi sahibi olmak en doğal hakkınızdır. Tıbbi tedavi ve cerrahi girişimlerin yararlarını ve olası riskleri öğrendikten sonra yapılacak işleme rıza göstermek ya da göstermemek yine kendi kararınıza bağlıdır. Yasal ve tıbbi zorunluluk taşıyan durumlar dışında bilgilendirmeyi ve işlem onayını reddedebilirsiniz.</w:t>
      </w:r>
    </w:p>
    <w:p w14:paraId="004C5814" w14:textId="77777777" w:rsidR="00AA26B6" w:rsidRDefault="00AA26B6" w:rsidP="008966E1">
      <w:pPr>
        <w:jc w:val="both"/>
        <w:rPr>
          <w:b/>
          <w:sz w:val="22"/>
          <w:szCs w:val="22"/>
        </w:rPr>
      </w:pPr>
    </w:p>
    <w:p w14:paraId="6DFA8CB8" w14:textId="6189D8BB" w:rsidR="00FC0372" w:rsidRPr="008966E1" w:rsidRDefault="00FC0372" w:rsidP="008966E1">
      <w:pPr>
        <w:jc w:val="both"/>
        <w:rPr>
          <w:b/>
          <w:sz w:val="22"/>
          <w:szCs w:val="22"/>
        </w:rPr>
      </w:pPr>
      <w:r w:rsidRPr="008966E1">
        <w:rPr>
          <w:b/>
          <w:sz w:val="22"/>
          <w:szCs w:val="22"/>
        </w:rPr>
        <w:t>GİRİŞİMİN TANIMI</w:t>
      </w:r>
    </w:p>
    <w:p w14:paraId="3FF5586B" w14:textId="3DA7B233" w:rsidR="00F0162E" w:rsidRPr="008966E1" w:rsidRDefault="00F0162E" w:rsidP="008966E1">
      <w:pPr>
        <w:autoSpaceDE w:val="0"/>
        <w:autoSpaceDN w:val="0"/>
        <w:adjustRightInd w:val="0"/>
        <w:rPr>
          <w:sz w:val="22"/>
          <w:szCs w:val="22"/>
        </w:rPr>
      </w:pPr>
      <w:r w:rsidRPr="008966E1">
        <w:rPr>
          <w:sz w:val="22"/>
          <w:szCs w:val="22"/>
        </w:rPr>
        <w:t xml:space="preserve">Bu işlem, </w:t>
      </w:r>
      <w:r w:rsidR="00CB64AE" w:rsidRPr="008966E1">
        <w:rPr>
          <w:sz w:val="22"/>
          <w:szCs w:val="22"/>
        </w:rPr>
        <w:t xml:space="preserve">saçlı </w:t>
      </w:r>
      <w:r w:rsidRPr="008966E1">
        <w:rPr>
          <w:sz w:val="22"/>
          <w:szCs w:val="22"/>
        </w:rPr>
        <w:t xml:space="preserve">derinizden doktorunuzun uygun göreceği </w:t>
      </w:r>
      <w:r w:rsidR="00CB64AE" w:rsidRPr="008966E1">
        <w:rPr>
          <w:sz w:val="22"/>
          <w:szCs w:val="22"/>
        </w:rPr>
        <w:t xml:space="preserve">sayı (1-3), </w:t>
      </w:r>
      <w:r w:rsidRPr="008966E1">
        <w:rPr>
          <w:sz w:val="22"/>
          <w:szCs w:val="22"/>
        </w:rPr>
        <w:t>yer</w:t>
      </w:r>
      <w:r w:rsidR="00C20B00" w:rsidRPr="008966E1">
        <w:rPr>
          <w:sz w:val="22"/>
          <w:szCs w:val="22"/>
        </w:rPr>
        <w:t>, şekil</w:t>
      </w:r>
      <w:r w:rsidRPr="008966E1">
        <w:rPr>
          <w:sz w:val="22"/>
          <w:szCs w:val="22"/>
        </w:rPr>
        <w:t xml:space="preserve"> ve büyüklükte parça</w:t>
      </w:r>
      <w:r w:rsidR="00C20B00" w:rsidRPr="008966E1">
        <w:rPr>
          <w:sz w:val="22"/>
          <w:szCs w:val="22"/>
        </w:rPr>
        <w:t>(</w:t>
      </w:r>
      <w:proofErr w:type="spellStart"/>
      <w:r w:rsidR="00C20B00" w:rsidRPr="008966E1">
        <w:rPr>
          <w:sz w:val="22"/>
          <w:szCs w:val="22"/>
        </w:rPr>
        <w:t>lar</w:t>
      </w:r>
      <w:proofErr w:type="spellEnd"/>
      <w:r w:rsidR="00C20B00" w:rsidRPr="008966E1">
        <w:rPr>
          <w:sz w:val="22"/>
          <w:szCs w:val="22"/>
        </w:rPr>
        <w:t>)</w:t>
      </w:r>
      <w:r w:rsidRPr="008966E1">
        <w:rPr>
          <w:sz w:val="22"/>
          <w:szCs w:val="22"/>
        </w:rPr>
        <w:t xml:space="preserve"> alınarak </w:t>
      </w:r>
      <w:r w:rsidR="00CB64AE" w:rsidRPr="008966E1">
        <w:rPr>
          <w:sz w:val="22"/>
          <w:szCs w:val="22"/>
        </w:rPr>
        <w:t>bir patoloji doktoru tarafınca mikroskop altında histopatolojik</w:t>
      </w:r>
      <w:r w:rsidRPr="008966E1">
        <w:rPr>
          <w:sz w:val="22"/>
          <w:szCs w:val="22"/>
        </w:rPr>
        <w:t xml:space="preserve"> inceleme yap</w:t>
      </w:r>
      <w:r w:rsidR="00CB64AE" w:rsidRPr="008966E1">
        <w:rPr>
          <w:sz w:val="22"/>
          <w:szCs w:val="22"/>
        </w:rPr>
        <w:t>ılması</w:t>
      </w:r>
      <w:r w:rsidRPr="008966E1">
        <w:rPr>
          <w:sz w:val="22"/>
          <w:szCs w:val="22"/>
        </w:rPr>
        <w:t xml:space="preserve"> amacıyla </w:t>
      </w:r>
      <w:r w:rsidR="00CB64AE" w:rsidRPr="008966E1">
        <w:rPr>
          <w:sz w:val="22"/>
          <w:szCs w:val="22"/>
        </w:rPr>
        <w:t>gerçekleştirilecektir</w:t>
      </w:r>
      <w:r w:rsidRPr="008966E1">
        <w:rPr>
          <w:sz w:val="22"/>
          <w:szCs w:val="22"/>
        </w:rPr>
        <w:t xml:space="preserve">. </w:t>
      </w:r>
      <w:r w:rsidR="00CB64AE" w:rsidRPr="008966E1">
        <w:rPr>
          <w:sz w:val="22"/>
          <w:szCs w:val="22"/>
        </w:rPr>
        <w:t xml:space="preserve">Deriden örnek alınması sonrasında </w:t>
      </w:r>
      <w:r w:rsidR="00C20B00" w:rsidRPr="008966E1">
        <w:rPr>
          <w:sz w:val="22"/>
          <w:szCs w:val="22"/>
        </w:rPr>
        <w:t xml:space="preserve">gerekli durumlarda dikiş atılması mümkündür. </w:t>
      </w:r>
    </w:p>
    <w:p w14:paraId="02664CE7" w14:textId="77777777" w:rsidR="00AA26B6" w:rsidRDefault="00AA26B6" w:rsidP="008966E1">
      <w:pPr>
        <w:autoSpaceDE w:val="0"/>
        <w:autoSpaceDN w:val="0"/>
        <w:adjustRightInd w:val="0"/>
        <w:rPr>
          <w:b/>
          <w:sz w:val="22"/>
          <w:szCs w:val="22"/>
        </w:rPr>
      </w:pPr>
    </w:p>
    <w:p w14:paraId="424DD82A" w14:textId="0BDB9816" w:rsidR="00FC0372" w:rsidRPr="008966E1" w:rsidRDefault="00FC0372" w:rsidP="008966E1">
      <w:pPr>
        <w:autoSpaceDE w:val="0"/>
        <w:autoSpaceDN w:val="0"/>
        <w:adjustRightInd w:val="0"/>
        <w:rPr>
          <w:b/>
          <w:sz w:val="22"/>
          <w:szCs w:val="22"/>
        </w:rPr>
      </w:pPr>
      <w:r w:rsidRPr="008966E1">
        <w:rPr>
          <w:b/>
          <w:sz w:val="22"/>
          <w:szCs w:val="22"/>
        </w:rPr>
        <w:t>HASTALIK HAKKINDA BİLGİ</w:t>
      </w:r>
    </w:p>
    <w:p w14:paraId="3F6A8E30" w14:textId="3B3C6333" w:rsidR="00F0162E" w:rsidRPr="008966E1" w:rsidRDefault="00F0162E" w:rsidP="008966E1">
      <w:pPr>
        <w:autoSpaceDE w:val="0"/>
        <w:autoSpaceDN w:val="0"/>
        <w:adjustRightInd w:val="0"/>
        <w:rPr>
          <w:sz w:val="22"/>
          <w:szCs w:val="22"/>
        </w:rPr>
      </w:pPr>
      <w:r w:rsidRPr="008966E1">
        <w:rPr>
          <w:sz w:val="22"/>
          <w:szCs w:val="22"/>
        </w:rPr>
        <w:t>Bu işlem</w:t>
      </w:r>
      <w:r w:rsidR="00C20B00" w:rsidRPr="008966E1">
        <w:rPr>
          <w:sz w:val="22"/>
          <w:szCs w:val="22"/>
        </w:rPr>
        <w:t xml:space="preserve"> sıklıkla</w:t>
      </w:r>
      <w:r w:rsidRPr="008966E1">
        <w:rPr>
          <w:sz w:val="22"/>
          <w:szCs w:val="22"/>
        </w:rPr>
        <w:t xml:space="preserve"> </w:t>
      </w:r>
      <w:r w:rsidR="00C20B00" w:rsidRPr="008966E1">
        <w:rPr>
          <w:sz w:val="22"/>
          <w:szCs w:val="22"/>
        </w:rPr>
        <w:t xml:space="preserve">bazı </w:t>
      </w:r>
      <w:r w:rsidRPr="008966E1">
        <w:rPr>
          <w:sz w:val="22"/>
          <w:szCs w:val="22"/>
        </w:rPr>
        <w:t>saç ve saçlı deri hastalı</w:t>
      </w:r>
      <w:r w:rsidR="00C20B00" w:rsidRPr="008966E1">
        <w:rPr>
          <w:sz w:val="22"/>
          <w:szCs w:val="22"/>
        </w:rPr>
        <w:t>kların</w:t>
      </w:r>
      <w:r w:rsidR="00D846A9" w:rsidRPr="008966E1">
        <w:rPr>
          <w:sz w:val="22"/>
          <w:szCs w:val="22"/>
        </w:rPr>
        <w:t>a kesin</w:t>
      </w:r>
      <w:r w:rsidRPr="008966E1">
        <w:rPr>
          <w:sz w:val="22"/>
          <w:szCs w:val="22"/>
        </w:rPr>
        <w:t xml:space="preserve"> tanı koymak amacıyla</w:t>
      </w:r>
      <w:r w:rsidR="00C20B00" w:rsidRPr="008966E1">
        <w:rPr>
          <w:sz w:val="22"/>
          <w:szCs w:val="22"/>
        </w:rPr>
        <w:t xml:space="preserve"> uygulanır. Ayrıca, saçlı deride bulunan kist/tümör/doğumsal saçsız alanlar gibi</w:t>
      </w:r>
      <w:r w:rsidRPr="008966E1">
        <w:rPr>
          <w:sz w:val="22"/>
          <w:szCs w:val="22"/>
        </w:rPr>
        <w:t xml:space="preserve"> küçük lezyonlar</w:t>
      </w:r>
      <w:r w:rsidR="00C20B00" w:rsidRPr="008966E1">
        <w:rPr>
          <w:sz w:val="22"/>
          <w:szCs w:val="22"/>
        </w:rPr>
        <w:t>ın</w:t>
      </w:r>
      <w:r w:rsidR="00463EA7" w:rsidRPr="008966E1">
        <w:rPr>
          <w:sz w:val="22"/>
          <w:szCs w:val="22"/>
        </w:rPr>
        <w:t xml:space="preserve"> </w:t>
      </w:r>
      <w:r w:rsidRPr="008966E1">
        <w:rPr>
          <w:sz w:val="22"/>
          <w:szCs w:val="22"/>
        </w:rPr>
        <w:t>tamamı</w:t>
      </w:r>
      <w:r w:rsidR="00463EA7" w:rsidRPr="008966E1">
        <w:rPr>
          <w:sz w:val="22"/>
          <w:szCs w:val="22"/>
        </w:rPr>
        <w:t>nı</w:t>
      </w:r>
      <w:r w:rsidR="00D846A9" w:rsidRPr="008966E1">
        <w:rPr>
          <w:sz w:val="22"/>
          <w:szCs w:val="22"/>
        </w:rPr>
        <w:t>n</w:t>
      </w:r>
      <w:r w:rsidRPr="008966E1">
        <w:rPr>
          <w:sz w:val="22"/>
          <w:szCs w:val="22"/>
        </w:rPr>
        <w:t xml:space="preserve"> çıkar</w:t>
      </w:r>
      <w:r w:rsidR="00D846A9" w:rsidRPr="008966E1">
        <w:rPr>
          <w:sz w:val="22"/>
          <w:szCs w:val="22"/>
        </w:rPr>
        <w:t>ılmasıyla</w:t>
      </w:r>
      <w:r w:rsidR="00463EA7" w:rsidRPr="008966E1">
        <w:rPr>
          <w:sz w:val="22"/>
          <w:szCs w:val="22"/>
        </w:rPr>
        <w:t xml:space="preserve"> hem </w:t>
      </w:r>
      <w:r w:rsidR="00D846A9" w:rsidRPr="008966E1">
        <w:rPr>
          <w:sz w:val="22"/>
          <w:szCs w:val="22"/>
        </w:rPr>
        <w:t xml:space="preserve">kesin </w:t>
      </w:r>
      <w:r w:rsidR="00463EA7" w:rsidRPr="008966E1">
        <w:rPr>
          <w:sz w:val="22"/>
          <w:szCs w:val="22"/>
        </w:rPr>
        <w:t xml:space="preserve">tanı </w:t>
      </w:r>
      <w:r w:rsidR="00D846A9" w:rsidRPr="008966E1">
        <w:rPr>
          <w:sz w:val="22"/>
          <w:szCs w:val="22"/>
        </w:rPr>
        <w:t xml:space="preserve">konmasını </w:t>
      </w:r>
      <w:r w:rsidR="00463EA7" w:rsidRPr="008966E1">
        <w:rPr>
          <w:sz w:val="22"/>
          <w:szCs w:val="22"/>
        </w:rPr>
        <w:t xml:space="preserve">hem de </w:t>
      </w:r>
      <w:r w:rsidR="00D846A9" w:rsidRPr="008966E1">
        <w:rPr>
          <w:sz w:val="22"/>
          <w:szCs w:val="22"/>
        </w:rPr>
        <w:t xml:space="preserve">aynı anda </w:t>
      </w:r>
      <w:r w:rsidR="00463EA7" w:rsidRPr="008966E1">
        <w:rPr>
          <w:sz w:val="22"/>
          <w:szCs w:val="22"/>
        </w:rPr>
        <w:t>tedavi</w:t>
      </w:r>
      <w:r w:rsidR="00D846A9" w:rsidRPr="008966E1">
        <w:rPr>
          <w:sz w:val="22"/>
          <w:szCs w:val="22"/>
        </w:rPr>
        <w:t>nin</w:t>
      </w:r>
      <w:r w:rsidR="00463EA7" w:rsidRPr="008966E1">
        <w:rPr>
          <w:sz w:val="22"/>
          <w:szCs w:val="22"/>
        </w:rPr>
        <w:t xml:space="preserve"> yapılması</w:t>
      </w:r>
      <w:r w:rsidR="00D846A9" w:rsidRPr="008966E1">
        <w:rPr>
          <w:sz w:val="22"/>
          <w:szCs w:val="22"/>
        </w:rPr>
        <w:t xml:space="preserve">nı </w:t>
      </w:r>
      <w:r w:rsidRPr="008966E1">
        <w:rPr>
          <w:sz w:val="22"/>
          <w:szCs w:val="22"/>
        </w:rPr>
        <w:t>sağ</w:t>
      </w:r>
      <w:r w:rsidR="00D846A9" w:rsidRPr="008966E1">
        <w:rPr>
          <w:sz w:val="22"/>
          <w:szCs w:val="22"/>
        </w:rPr>
        <w:t xml:space="preserve">layabilir. </w:t>
      </w:r>
    </w:p>
    <w:p w14:paraId="75DD937D" w14:textId="7F3EC7DF" w:rsidR="00F0162E" w:rsidRPr="008966E1" w:rsidRDefault="00F0162E" w:rsidP="008966E1">
      <w:pPr>
        <w:autoSpaceDE w:val="0"/>
        <w:autoSpaceDN w:val="0"/>
        <w:adjustRightInd w:val="0"/>
        <w:rPr>
          <w:sz w:val="22"/>
          <w:szCs w:val="22"/>
        </w:rPr>
      </w:pPr>
      <w:r w:rsidRPr="008966E1">
        <w:rPr>
          <w:sz w:val="22"/>
          <w:szCs w:val="22"/>
        </w:rPr>
        <w:t xml:space="preserve">Klinik </w:t>
      </w:r>
      <w:r w:rsidR="00D846A9" w:rsidRPr="008966E1">
        <w:rPr>
          <w:sz w:val="22"/>
          <w:szCs w:val="22"/>
        </w:rPr>
        <w:t>muayene ile</w:t>
      </w:r>
      <w:r w:rsidRPr="008966E1">
        <w:rPr>
          <w:sz w:val="22"/>
          <w:szCs w:val="22"/>
        </w:rPr>
        <w:t xml:space="preserve"> tanı konamayan saç ve saçlı deri hastalıklarında tanı koymak için gerekli olup, işlem</w:t>
      </w:r>
      <w:r w:rsidR="00943436" w:rsidRPr="008966E1">
        <w:rPr>
          <w:sz w:val="22"/>
          <w:szCs w:val="22"/>
        </w:rPr>
        <w:t>in</w:t>
      </w:r>
      <w:r w:rsidRPr="008966E1">
        <w:rPr>
          <w:sz w:val="22"/>
          <w:szCs w:val="22"/>
        </w:rPr>
        <w:t xml:space="preserve"> uygulan</w:t>
      </w:r>
      <w:r w:rsidR="00D846A9" w:rsidRPr="008966E1">
        <w:rPr>
          <w:sz w:val="22"/>
          <w:szCs w:val="22"/>
        </w:rPr>
        <w:t>maması durumunda</w:t>
      </w:r>
      <w:r w:rsidRPr="008966E1">
        <w:rPr>
          <w:sz w:val="22"/>
          <w:szCs w:val="22"/>
        </w:rPr>
        <w:t xml:space="preserve"> olası </w:t>
      </w:r>
      <w:r w:rsidR="00D846A9" w:rsidRPr="008966E1">
        <w:rPr>
          <w:sz w:val="22"/>
          <w:szCs w:val="22"/>
        </w:rPr>
        <w:t xml:space="preserve">ön </w:t>
      </w:r>
      <w:r w:rsidRPr="008966E1">
        <w:rPr>
          <w:sz w:val="22"/>
          <w:szCs w:val="22"/>
        </w:rPr>
        <w:t>tanılara yönelik tedaviler verilebilir.</w:t>
      </w:r>
    </w:p>
    <w:p w14:paraId="50700A43" w14:textId="6BB25FB7" w:rsidR="00FC0372" w:rsidRPr="008966E1" w:rsidRDefault="00FC0372" w:rsidP="008966E1">
      <w:pPr>
        <w:rPr>
          <w:sz w:val="22"/>
          <w:szCs w:val="22"/>
        </w:rPr>
      </w:pPr>
      <w:r w:rsidRPr="008966E1">
        <w:rPr>
          <w:sz w:val="22"/>
          <w:szCs w:val="22"/>
        </w:rPr>
        <w:t>Bir hekim size ne yapılacağını anlatacak ve işlemi kabul etmeniz halinde bir bilgilendirme ve rıza belgesi imzalatacaktır. Bu formu imzalamanız, tüm işlemi</w:t>
      </w:r>
      <w:r w:rsidR="00943436" w:rsidRPr="008966E1">
        <w:rPr>
          <w:sz w:val="22"/>
          <w:szCs w:val="22"/>
        </w:rPr>
        <w:t xml:space="preserve"> </w:t>
      </w:r>
      <w:r w:rsidRPr="008966E1">
        <w:rPr>
          <w:sz w:val="22"/>
          <w:szCs w:val="22"/>
        </w:rPr>
        <w:t>anladığınızdan emin olmak için gereklidir. Eğer herhangi bir soru ya da kaygınız varsa, lütfen çekinmeden sorunuz.</w:t>
      </w:r>
    </w:p>
    <w:p w14:paraId="1E638A03" w14:textId="77777777" w:rsidR="00AA26B6" w:rsidRDefault="00AA26B6" w:rsidP="008966E1">
      <w:pPr>
        <w:rPr>
          <w:b/>
          <w:sz w:val="22"/>
          <w:szCs w:val="22"/>
        </w:rPr>
      </w:pPr>
    </w:p>
    <w:p w14:paraId="75467CE3" w14:textId="29A0F1A8" w:rsidR="00FC0372" w:rsidRPr="008966E1" w:rsidRDefault="00FC0372" w:rsidP="008966E1">
      <w:pPr>
        <w:rPr>
          <w:b/>
          <w:sz w:val="22"/>
          <w:szCs w:val="22"/>
        </w:rPr>
      </w:pPr>
      <w:r w:rsidRPr="008966E1">
        <w:rPr>
          <w:b/>
          <w:sz w:val="22"/>
          <w:szCs w:val="22"/>
        </w:rPr>
        <w:t>ALTERNATİF TEDAVİ</w:t>
      </w:r>
    </w:p>
    <w:p w14:paraId="2C31F46C" w14:textId="61800D14" w:rsidR="00F0162E" w:rsidRPr="008966E1" w:rsidRDefault="00F0162E" w:rsidP="008966E1">
      <w:pPr>
        <w:autoSpaceDE w:val="0"/>
        <w:autoSpaceDN w:val="0"/>
        <w:adjustRightInd w:val="0"/>
        <w:rPr>
          <w:sz w:val="22"/>
          <w:szCs w:val="22"/>
        </w:rPr>
      </w:pPr>
      <w:r w:rsidRPr="008966E1">
        <w:rPr>
          <w:sz w:val="22"/>
          <w:szCs w:val="22"/>
        </w:rPr>
        <w:t>Saç ve saçlı deri hastalığınızın kesin tanısı için biyopsi işlemi önerilen durumlarda eğer işlemi kabul etmezseniz, doktorunuz klinik olarak düşündüğü ön tanılara yönelik tedavi başlayabilir. Ancak</w:t>
      </w:r>
      <w:r w:rsidR="00DB6F52" w:rsidRPr="008966E1">
        <w:rPr>
          <w:sz w:val="22"/>
          <w:szCs w:val="22"/>
        </w:rPr>
        <w:t>,</w:t>
      </w:r>
      <w:r w:rsidRPr="008966E1">
        <w:rPr>
          <w:sz w:val="22"/>
          <w:szCs w:val="22"/>
        </w:rPr>
        <w:t xml:space="preserve"> bazı </w:t>
      </w:r>
      <w:r w:rsidR="00DB6F52" w:rsidRPr="008966E1">
        <w:rPr>
          <w:sz w:val="22"/>
          <w:szCs w:val="22"/>
        </w:rPr>
        <w:t>hastalıklarda</w:t>
      </w:r>
      <w:r w:rsidRPr="008966E1">
        <w:rPr>
          <w:sz w:val="22"/>
          <w:szCs w:val="22"/>
        </w:rPr>
        <w:t xml:space="preserve"> tanının biyopsi ile doğrulanması</w:t>
      </w:r>
      <w:r w:rsidR="00DB6F52" w:rsidRPr="008966E1">
        <w:rPr>
          <w:sz w:val="22"/>
          <w:szCs w:val="22"/>
        </w:rPr>
        <w:t>/dışlanması</w:t>
      </w:r>
      <w:r w:rsidRPr="008966E1">
        <w:rPr>
          <w:sz w:val="22"/>
          <w:szCs w:val="22"/>
        </w:rPr>
        <w:t xml:space="preserve"> </w:t>
      </w:r>
      <w:r w:rsidR="00DB6F52" w:rsidRPr="008966E1">
        <w:rPr>
          <w:sz w:val="22"/>
          <w:szCs w:val="22"/>
        </w:rPr>
        <w:t>uygun</w:t>
      </w:r>
      <w:r w:rsidRPr="008966E1">
        <w:rPr>
          <w:sz w:val="22"/>
          <w:szCs w:val="22"/>
        </w:rPr>
        <w:t xml:space="preserve"> tedavinin seçimi için mutlak gerekli olabilmektedir.</w:t>
      </w:r>
    </w:p>
    <w:p w14:paraId="137A92B4" w14:textId="77777777" w:rsidR="00FC0372" w:rsidRPr="008966E1" w:rsidRDefault="00FC0372" w:rsidP="008966E1">
      <w:pPr>
        <w:autoSpaceDE w:val="0"/>
        <w:autoSpaceDN w:val="0"/>
        <w:adjustRightInd w:val="0"/>
        <w:rPr>
          <w:sz w:val="22"/>
          <w:szCs w:val="22"/>
        </w:rPr>
      </w:pPr>
      <w:r w:rsidRPr="008966E1">
        <w:rPr>
          <w:sz w:val="22"/>
          <w:szCs w:val="22"/>
        </w:rPr>
        <w:t>Bu konuda doktorunuza aklınıza takılan konularda danışabilirsiniz.</w:t>
      </w:r>
    </w:p>
    <w:p w14:paraId="188F6404" w14:textId="77777777" w:rsidR="00AA26B6" w:rsidRDefault="00AA26B6" w:rsidP="008966E1">
      <w:pPr>
        <w:tabs>
          <w:tab w:val="left" w:pos="3045"/>
        </w:tabs>
        <w:jc w:val="both"/>
        <w:rPr>
          <w:b/>
          <w:sz w:val="22"/>
          <w:szCs w:val="22"/>
        </w:rPr>
      </w:pPr>
    </w:p>
    <w:p w14:paraId="6A140601" w14:textId="77777777" w:rsidR="00AA26B6" w:rsidRDefault="00AA26B6" w:rsidP="008966E1">
      <w:pPr>
        <w:rPr>
          <w:b/>
          <w:sz w:val="22"/>
          <w:szCs w:val="22"/>
        </w:rPr>
      </w:pPr>
      <w:r w:rsidRPr="00AA26B6">
        <w:rPr>
          <w:b/>
          <w:sz w:val="22"/>
          <w:szCs w:val="22"/>
        </w:rPr>
        <w:t>GİRİŞİM/ TEDAVİ NASIL YAPILACAK?</w:t>
      </w:r>
    </w:p>
    <w:p w14:paraId="1248DE48" w14:textId="069A574E" w:rsidR="00F0162E" w:rsidRPr="008966E1" w:rsidRDefault="00F0162E" w:rsidP="008966E1">
      <w:pPr>
        <w:rPr>
          <w:sz w:val="22"/>
          <w:szCs w:val="22"/>
        </w:rPr>
      </w:pPr>
      <w:r w:rsidRPr="008966E1">
        <w:rPr>
          <w:sz w:val="22"/>
          <w:szCs w:val="22"/>
        </w:rPr>
        <w:t>İşlem</w:t>
      </w:r>
      <w:r w:rsidR="00DB6F52" w:rsidRPr="008966E1">
        <w:rPr>
          <w:sz w:val="22"/>
          <w:szCs w:val="22"/>
        </w:rPr>
        <w:t>, saçlı deride biyopsi alınacak</w:t>
      </w:r>
      <w:r w:rsidRPr="008966E1">
        <w:rPr>
          <w:sz w:val="22"/>
          <w:szCs w:val="22"/>
        </w:rPr>
        <w:t xml:space="preserve"> bölgenin antiseptik </w:t>
      </w:r>
      <w:r w:rsidR="00DB6F52" w:rsidRPr="008966E1">
        <w:rPr>
          <w:sz w:val="22"/>
          <w:szCs w:val="22"/>
        </w:rPr>
        <w:t xml:space="preserve">bir solüsyonla </w:t>
      </w:r>
      <w:r w:rsidRPr="008966E1">
        <w:rPr>
          <w:sz w:val="22"/>
          <w:szCs w:val="22"/>
        </w:rPr>
        <w:t>temizle</w:t>
      </w:r>
      <w:r w:rsidR="00DB6F52" w:rsidRPr="008966E1">
        <w:rPr>
          <w:sz w:val="22"/>
          <w:szCs w:val="22"/>
        </w:rPr>
        <w:t>nmesini takiben</w:t>
      </w:r>
      <w:r w:rsidRPr="008966E1">
        <w:rPr>
          <w:sz w:val="22"/>
          <w:szCs w:val="22"/>
        </w:rPr>
        <w:t xml:space="preserve"> lokal anestezi</w:t>
      </w:r>
      <w:r w:rsidR="00DB6F52" w:rsidRPr="008966E1">
        <w:rPr>
          <w:sz w:val="22"/>
          <w:szCs w:val="22"/>
        </w:rPr>
        <w:t xml:space="preserve">k içeren ilacın o bölgeye iğne ile enjekte edilmesi ile başlar. </w:t>
      </w:r>
      <w:r w:rsidRPr="008966E1">
        <w:rPr>
          <w:sz w:val="22"/>
          <w:szCs w:val="22"/>
        </w:rPr>
        <w:t xml:space="preserve"> </w:t>
      </w:r>
      <w:r w:rsidR="00DB6F52" w:rsidRPr="008966E1">
        <w:rPr>
          <w:sz w:val="22"/>
          <w:szCs w:val="22"/>
        </w:rPr>
        <w:t xml:space="preserve">Bölgenin </w:t>
      </w:r>
      <w:r w:rsidRPr="008966E1">
        <w:rPr>
          <w:sz w:val="22"/>
          <w:szCs w:val="22"/>
        </w:rPr>
        <w:t>uyuş</w:t>
      </w:r>
      <w:r w:rsidR="00DB6F52" w:rsidRPr="008966E1">
        <w:rPr>
          <w:sz w:val="22"/>
          <w:szCs w:val="22"/>
        </w:rPr>
        <w:t>ması sonrasında</w:t>
      </w:r>
      <w:r w:rsidRPr="008966E1">
        <w:rPr>
          <w:sz w:val="22"/>
          <w:szCs w:val="22"/>
        </w:rPr>
        <w:t xml:space="preserve"> uygun büyüklükte bir deri parçası </w:t>
      </w:r>
      <w:proofErr w:type="spellStart"/>
      <w:r w:rsidR="00DB6F52" w:rsidRPr="008966E1">
        <w:rPr>
          <w:sz w:val="22"/>
          <w:szCs w:val="22"/>
        </w:rPr>
        <w:t>punch</w:t>
      </w:r>
      <w:proofErr w:type="spellEnd"/>
      <w:r w:rsidR="00DB6F52" w:rsidRPr="008966E1">
        <w:rPr>
          <w:sz w:val="22"/>
          <w:szCs w:val="22"/>
        </w:rPr>
        <w:t xml:space="preserve"> biyopsi aletiyle ya da bistüri ile kesilerek </w:t>
      </w:r>
      <w:r w:rsidRPr="008966E1">
        <w:rPr>
          <w:sz w:val="22"/>
          <w:szCs w:val="22"/>
        </w:rPr>
        <w:t>çıkartıl</w:t>
      </w:r>
      <w:r w:rsidR="006B3C57" w:rsidRPr="008966E1">
        <w:rPr>
          <w:sz w:val="22"/>
          <w:szCs w:val="22"/>
        </w:rPr>
        <w:t xml:space="preserve">ır ve dikiş atılır. Gerekli durumlarda birden fazla sayıda biyopsi alınabilir. </w:t>
      </w:r>
    </w:p>
    <w:p w14:paraId="10842D9A" w14:textId="4841C4D2" w:rsidR="00F0162E" w:rsidRPr="008966E1" w:rsidRDefault="00F0162E" w:rsidP="008966E1">
      <w:pPr>
        <w:rPr>
          <w:sz w:val="22"/>
          <w:szCs w:val="22"/>
        </w:rPr>
      </w:pPr>
      <w:r w:rsidRPr="008966E1">
        <w:rPr>
          <w:sz w:val="22"/>
          <w:szCs w:val="22"/>
        </w:rPr>
        <w:t xml:space="preserve">Alınan </w:t>
      </w:r>
      <w:r w:rsidR="006B3C57" w:rsidRPr="008966E1">
        <w:rPr>
          <w:sz w:val="22"/>
          <w:szCs w:val="22"/>
        </w:rPr>
        <w:t>doku örnek/</w:t>
      </w:r>
      <w:proofErr w:type="spellStart"/>
      <w:r w:rsidR="006B3C57" w:rsidRPr="008966E1">
        <w:rPr>
          <w:sz w:val="22"/>
          <w:szCs w:val="22"/>
        </w:rPr>
        <w:t>leri</w:t>
      </w:r>
      <w:proofErr w:type="spellEnd"/>
      <w:r w:rsidR="006B3C57" w:rsidRPr="008966E1">
        <w:rPr>
          <w:sz w:val="22"/>
          <w:szCs w:val="22"/>
        </w:rPr>
        <w:t xml:space="preserve"> histopatolojik inceleme için patoloji doktoruna yollanır.</w:t>
      </w:r>
      <w:r w:rsidRPr="008966E1">
        <w:rPr>
          <w:sz w:val="22"/>
          <w:szCs w:val="22"/>
        </w:rPr>
        <w:t xml:space="preserve"> </w:t>
      </w:r>
    </w:p>
    <w:p w14:paraId="6A3EE3B0" w14:textId="77777777" w:rsidR="00AA26B6" w:rsidRDefault="00AA26B6" w:rsidP="008966E1">
      <w:pPr>
        <w:rPr>
          <w:b/>
          <w:sz w:val="22"/>
          <w:szCs w:val="22"/>
        </w:rPr>
      </w:pPr>
    </w:p>
    <w:p w14:paraId="68B8B295" w14:textId="77777777" w:rsidR="00AA26B6" w:rsidRDefault="00AA26B6" w:rsidP="00AA26B6">
      <w:pPr>
        <w:jc w:val="both"/>
        <w:rPr>
          <w:b/>
          <w:sz w:val="22"/>
          <w:szCs w:val="22"/>
        </w:rPr>
      </w:pPr>
      <w:r w:rsidRPr="00B85020">
        <w:rPr>
          <w:b/>
          <w:sz w:val="22"/>
          <w:szCs w:val="22"/>
        </w:rPr>
        <w:t>GİRİŞİMDEN/</w:t>
      </w:r>
      <w:r>
        <w:rPr>
          <w:b/>
          <w:sz w:val="22"/>
          <w:szCs w:val="22"/>
        </w:rPr>
        <w:t xml:space="preserve"> </w:t>
      </w:r>
      <w:r w:rsidRPr="00B85020">
        <w:rPr>
          <w:b/>
          <w:sz w:val="22"/>
          <w:szCs w:val="22"/>
        </w:rPr>
        <w:t>TEDAVİDEN BEKLENEN FAYDALAR</w:t>
      </w:r>
    </w:p>
    <w:p w14:paraId="66562486" w14:textId="32C7BB8F" w:rsidR="00F0162E" w:rsidRPr="008966E1" w:rsidRDefault="00F0162E" w:rsidP="008966E1">
      <w:pPr>
        <w:jc w:val="both"/>
        <w:rPr>
          <w:sz w:val="22"/>
          <w:szCs w:val="22"/>
        </w:rPr>
      </w:pPr>
      <w:r w:rsidRPr="008966E1">
        <w:rPr>
          <w:sz w:val="22"/>
          <w:szCs w:val="22"/>
        </w:rPr>
        <w:t>Saç ve saçlı deri hastalığınız</w:t>
      </w:r>
      <w:r w:rsidR="00EC2E28" w:rsidRPr="008966E1">
        <w:rPr>
          <w:sz w:val="22"/>
          <w:szCs w:val="22"/>
        </w:rPr>
        <w:t>a</w:t>
      </w:r>
      <w:r w:rsidRPr="008966E1">
        <w:rPr>
          <w:sz w:val="22"/>
          <w:szCs w:val="22"/>
        </w:rPr>
        <w:t xml:space="preserve"> kesin tanı </w:t>
      </w:r>
      <w:r w:rsidR="008B11D0" w:rsidRPr="008966E1">
        <w:rPr>
          <w:sz w:val="22"/>
          <w:szCs w:val="22"/>
        </w:rPr>
        <w:t>koymak amacıyla yapılır</w:t>
      </w:r>
      <w:r w:rsidRPr="008966E1">
        <w:rPr>
          <w:sz w:val="22"/>
          <w:szCs w:val="22"/>
        </w:rPr>
        <w:t xml:space="preserve">. </w:t>
      </w:r>
      <w:r w:rsidR="008B11D0" w:rsidRPr="008966E1">
        <w:rPr>
          <w:sz w:val="22"/>
          <w:szCs w:val="22"/>
        </w:rPr>
        <w:t>Öte yandan,</w:t>
      </w:r>
      <w:r w:rsidRPr="008966E1">
        <w:rPr>
          <w:sz w:val="22"/>
          <w:szCs w:val="22"/>
        </w:rPr>
        <w:t xml:space="preserve"> bazı </w:t>
      </w:r>
      <w:r w:rsidR="008B11D0" w:rsidRPr="008966E1">
        <w:rPr>
          <w:sz w:val="22"/>
          <w:szCs w:val="22"/>
        </w:rPr>
        <w:t xml:space="preserve">durumlarda incelenen doku örnekleri </w:t>
      </w:r>
      <w:r w:rsidRPr="008966E1">
        <w:rPr>
          <w:sz w:val="22"/>
          <w:szCs w:val="22"/>
        </w:rPr>
        <w:t>kesin tanı</w:t>
      </w:r>
      <w:r w:rsidR="008B11D0" w:rsidRPr="008966E1">
        <w:rPr>
          <w:sz w:val="22"/>
          <w:szCs w:val="22"/>
        </w:rPr>
        <w:t xml:space="preserve"> konulması için yeterli olmayabilir. </w:t>
      </w:r>
      <w:r w:rsidRPr="008966E1">
        <w:rPr>
          <w:sz w:val="22"/>
          <w:szCs w:val="22"/>
        </w:rPr>
        <w:t>Bu konuda daha ayrıntılı bilgi için doktorunuz ile görüşünüz.</w:t>
      </w:r>
    </w:p>
    <w:p w14:paraId="4A3C3822" w14:textId="77777777" w:rsidR="00AA26B6" w:rsidRDefault="00AA26B6" w:rsidP="008966E1">
      <w:pPr>
        <w:jc w:val="both"/>
        <w:rPr>
          <w:b/>
          <w:sz w:val="22"/>
          <w:szCs w:val="22"/>
        </w:rPr>
      </w:pPr>
    </w:p>
    <w:p w14:paraId="11C428BC" w14:textId="7017559C" w:rsidR="003A2DE6" w:rsidRPr="008966E1" w:rsidRDefault="00AA26B6" w:rsidP="008966E1">
      <w:pPr>
        <w:jc w:val="both"/>
        <w:rPr>
          <w:b/>
          <w:sz w:val="22"/>
          <w:szCs w:val="22"/>
        </w:rPr>
      </w:pPr>
      <w:r w:rsidRPr="00701CAF">
        <w:rPr>
          <w:b/>
          <w:sz w:val="22"/>
          <w:szCs w:val="22"/>
        </w:rPr>
        <w:t>GİRİŞİMİ</w:t>
      </w:r>
      <w:r>
        <w:rPr>
          <w:b/>
          <w:sz w:val="22"/>
          <w:szCs w:val="22"/>
        </w:rPr>
        <w:t>/ TEDAVİYİ</w:t>
      </w:r>
      <w:r w:rsidRPr="00701CAF">
        <w:rPr>
          <w:b/>
          <w:sz w:val="22"/>
          <w:szCs w:val="22"/>
        </w:rPr>
        <w:t xml:space="preserve"> KİM YAPACAK</w:t>
      </w:r>
    </w:p>
    <w:p w14:paraId="0D410820" w14:textId="77777777" w:rsidR="00621A9E" w:rsidRPr="008966E1" w:rsidRDefault="00621A9E" w:rsidP="008966E1">
      <w:pPr>
        <w:rPr>
          <w:sz w:val="22"/>
          <w:szCs w:val="22"/>
        </w:rPr>
      </w:pPr>
      <w:bookmarkStart w:id="0" w:name="_Hlk94647025"/>
      <w:r w:rsidRPr="008966E1">
        <w:rPr>
          <w:sz w:val="22"/>
          <w:szCs w:val="22"/>
        </w:rPr>
        <w:t>Uygulama Deri ve Zührevi Hastalıkları Uzmanı olan doktorlar tarafından yapılır. Hemşire ya da yardımcı sağlık personeli tedavi öncesi, sırası ve sonrasında doktora yardım ederek uygulamaya eşlik eder.</w:t>
      </w:r>
    </w:p>
    <w:bookmarkEnd w:id="0"/>
    <w:p w14:paraId="2227BFD6" w14:textId="77777777" w:rsidR="00AA26B6" w:rsidRDefault="00AA26B6" w:rsidP="008966E1">
      <w:pPr>
        <w:jc w:val="both"/>
        <w:rPr>
          <w:b/>
          <w:sz w:val="22"/>
          <w:szCs w:val="22"/>
        </w:rPr>
      </w:pPr>
    </w:p>
    <w:p w14:paraId="4BA63FCF" w14:textId="77777777" w:rsidR="00AA26B6" w:rsidRDefault="00AA26B6" w:rsidP="00AA26B6">
      <w:pPr>
        <w:jc w:val="both"/>
        <w:rPr>
          <w:sz w:val="22"/>
          <w:szCs w:val="22"/>
        </w:rPr>
      </w:pPr>
      <w:r w:rsidRPr="002D6264">
        <w:rPr>
          <w:b/>
          <w:sz w:val="22"/>
          <w:szCs w:val="22"/>
        </w:rPr>
        <w:t>GİRİŞİMİN/ TEDAVİNİN TAHMİNİ SÜRESİ</w:t>
      </w:r>
    </w:p>
    <w:p w14:paraId="156363E7" w14:textId="26B030D7" w:rsidR="00810F4A" w:rsidRPr="008966E1" w:rsidRDefault="00621A9E" w:rsidP="008966E1">
      <w:pPr>
        <w:jc w:val="both"/>
        <w:rPr>
          <w:sz w:val="22"/>
          <w:szCs w:val="22"/>
        </w:rPr>
      </w:pPr>
      <w:r w:rsidRPr="008966E1">
        <w:rPr>
          <w:sz w:val="22"/>
          <w:szCs w:val="22"/>
        </w:rPr>
        <w:t>Saçlı derinin uyuşması için gereken süre 2-5 d</w:t>
      </w:r>
      <w:r w:rsidR="00941AAE" w:rsidRPr="008966E1">
        <w:rPr>
          <w:sz w:val="22"/>
          <w:szCs w:val="22"/>
        </w:rPr>
        <w:t>akikadır</w:t>
      </w:r>
      <w:r w:rsidRPr="008966E1">
        <w:rPr>
          <w:sz w:val="22"/>
          <w:szCs w:val="22"/>
        </w:rPr>
        <w:t xml:space="preserve"> ama çoğu kez </w:t>
      </w:r>
      <w:r w:rsidR="00941AAE" w:rsidRPr="008966E1">
        <w:rPr>
          <w:sz w:val="22"/>
          <w:szCs w:val="22"/>
        </w:rPr>
        <w:t xml:space="preserve">o bölgedeki olası </w:t>
      </w:r>
      <w:r w:rsidRPr="008966E1">
        <w:rPr>
          <w:sz w:val="22"/>
          <w:szCs w:val="22"/>
        </w:rPr>
        <w:t>kan</w:t>
      </w:r>
      <w:r w:rsidR="00941AAE" w:rsidRPr="008966E1">
        <w:rPr>
          <w:sz w:val="22"/>
          <w:szCs w:val="22"/>
        </w:rPr>
        <w:t>amanın azaltılması amacıyla (saçlı deride kanlanma fazladır ve çok kanayabilir) 15-20 dk kadar beklenebilir. Biyopsi alma i</w:t>
      </w:r>
      <w:r w:rsidR="003C67F4" w:rsidRPr="008966E1">
        <w:rPr>
          <w:sz w:val="22"/>
          <w:szCs w:val="22"/>
        </w:rPr>
        <w:t xml:space="preserve">şlem süresi </w:t>
      </w:r>
      <w:r w:rsidR="00941AAE" w:rsidRPr="008966E1">
        <w:rPr>
          <w:sz w:val="22"/>
          <w:szCs w:val="22"/>
        </w:rPr>
        <w:t xml:space="preserve">ise </w:t>
      </w:r>
      <w:r w:rsidR="003C67F4" w:rsidRPr="008966E1">
        <w:rPr>
          <w:sz w:val="22"/>
          <w:szCs w:val="22"/>
        </w:rPr>
        <w:t>biyopsi sayısına ve alınan alan</w:t>
      </w:r>
      <w:r w:rsidR="00941AAE" w:rsidRPr="008966E1">
        <w:rPr>
          <w:sz w:val="22"/>
          <w:szCs w:val="22"/>
        </w:rPr>
        <w:t>ın büyüklüğüne</w:t>
      </w:r>
      <w:r w:rsidR="003C67F4" w:rsidRPr="008966E1">
        <w:rPr>
          <w:sz w:val="22"/>
          <w:szCs w:val="22"/>
        </w:rPr>
        <w:t xml:space="preserve"> göre değiş</w:t>
      </w:r>
      <w:r w:rsidR="00941AAE" w:rsidRPr="008966E1">
        <w:rPr>
          <w:sz w:val="22"/>
          <w:szCs w:val="22"/>
        </w:rPr>
        <w:t>kenlik göstermekle birlikte</w:t>
      </w:r>
      <w:r w:rsidR="003C67F4" w:rsidRPr="008966E1">
        <w:rPr>
          <w:sz w:val="22"/>
          <w:szCs w:val="22"/>
        </w:rPr>
        <w:t xml:space="preserve"> ortalama </w:t>
      </w:r>
      <w:r w:rsidR="00941AAE" w:rsidRPr="008966E1">
        <w:rPr>
          <w:sz w:val="22"/>
          <w:szCs w:val="22"/>
        </w:rPr>
        <w:t>20-40</w:t>
      </w:r>
      <w:r w:rsidR="003C67F4" w:rsidRPr="008966E1">
        <w:rPr>
          <w:sz w:val="22"/>
          <w:szCs w:val="22"/>
        </w:rPr>
        <w:t xml:space="preserve"> dakikadır.</w:t>
      </w:r>
    </w:p>
    <w:p w14:paraId="06A8CB54" w14:textId="77777777" w:rsidR="00AA26B6" w:rsidRDefault="00AA26B6" w:rsidP="008966E1">
      <w:pPr>
        <w:jc w:val="both"/>
        <w:rPr>
          <w:rFonts w:eastAsia="SimSun"/>
          <w:b/>
          <w:bCs/>
          <w:kern w:val="2"/>
          <w:sz w:val="22"/>
          <w:szCs w:val="22"/>
          <w:lang w:eastAsia="hi-IN" w:bidi="hi-IN"/>
        </w:rPr>
      </w:pPr>
      <w:r w:rsidRPr="006E3F57">
        <w:rPr>
          <w:b/>
          <w:bCs/>
          <w:sz w:val="22"/>
          <w:szCs w:val="22"/>
        </w:rPr>
        <w:t>GİRİŞİMİN</w:t>
      </w:r>
      <w:r>
        <w:rPr>
          <w:b/>
          <w:bCs/>
          <w:sz w:val="22"/>
          <w:szCs w:val="22"/>
        </w:rPr>
        <w:t>/ TEDAVİNİN</w:t>
      </w:r>
      <w:r w:rsidRPr="006E3F57">
        <w:rPr>
          <w:b/>
          <w:bCs/>
          <w:sz w:val="22"/>
          <w:szCs w:val="22"/>
        </w:rPr>
        <w:t xml:space="preserve"> </w:t>
      </w:r>
      <w:r>
        <w:rPr>
          <w:b/>
          <w:bCs/>
          <w:sz w:val="22"/>
          <w:szCs w:val="22"/>
        </w:rPr>
        <w:t xml:space="preserve">OLASI </w:t>
      </w:r>
      <w:r w:rsidRPr="006E3F57">
        <w:rPr>
          <w:b/>
          <w:sz w:val="22"/>
          <w:szCs w:val="22"/>
        </w:rPr>
        <w:t>RİSKLERİ, KOMPLİKASYONLARI</w:t>
      </w:r>
      <w:r w:rsidRPr="008966E1">
        <w:rPr>
          <w:rFonts w:eastAsia="SimSun"/>
          <w:b/>
          <w:bCs/>
          <w:kern w:val="2"/>
          <w:sz w:val="22"/>
          <w:szCs w:val="22"/>
          <w:lang w:eastAsia="hi-IN" w:bidi="hi-IN"/>
        </w:rPr>
        <w:t xml:space="preserve"> </w:t>
      </w:r>
    </w:p>
    <w:p w14:paraId="28732602" w14:textId="2590BE4B" w:rsidR="003C67F4" w:rsidRPr="008966E1" w:rsidRDefault="003C67F4" w:rsidP="008966E1">
      <w:pPr>
        <w:jc w:val="both"/>
        <w:rPr>
          <w:rFonts w:eastAsia="SimSun"/>
          <w:bCs/>
          <w:kern w:val="2"/>
          <w:sz w:val="22"/>
          <w:szCs w:val="22"/>
          <w:lang w:eastAsia="hi-IN" w:bidi="hi-IN"/>
        </w:rPr>
      </w:pPr>
      <w:r w:rsidRPr="008966E1">
        <w:rPr>
          <w:rFonts w:eastAsia="SimSun"/>
          <w:bCs/>
          <w:kern w:val="2"/>
          <w:sz w:val="22"/>
          <w:szCs w:val="22"/>
          <w:lang w:eastAsia="hi-IN" w:bidi="hi-IN"/>
        </w:rPr>
        <w:lastRenderedPageBreak/>
        <w:t>Tıbbi tüm girişimlerde olduğu gibi bu işlemde de bazı olası yan etkiler gelişebilir. Uygulanan anestezik maddeye bağlı alerjik reaksiyonlar, kanama, yara yeri enfeksiyonu, iz kalması, iyileşme sonrası ciltte açık veya koyu renk değişiklikleri, işlem sırasında veya sonrasında ağrı</w:t>
      </w:r>
      <w:r w:rsidR="008966E1">
        <w:rPr>
          <w:rFonts w:eastAsia="SimSun"/>
          <w:bCs/>
          <w:kern w:val="2"/>
          <w:sz w:val="22"/>
          <w:szCs w:val="22"/>
          <w:lang w:eastAsia="hi-IN" w:bidi="hi-IN"/>
        </w:rPr>
        <w:t xml:space="preserve">, işlem bölgesine komşu doku </w:t>
      </w:r>
      <w:r w:rsidRPr="008966E1">
        <w:rPr>
          <w:rFonts w:eastAsia="SimSun"/>
          <w:bCs/>
          <w:kern w:val="2"/>
          <w:sz w:val="22"/>
          <w:szCs w:val="22"/>
          <w:lang w:eastAsia="hi-IN" w:bidi="hi-IN"/>
        </w:rPr>
        <w:t xml:space="preserve">kısmi hasar, kullanılan dikiş materyaline karşı alerjik reaksiyonlar, dikiş açılması, kan toplanması, </w:t>
      </w:r>
      <w:r w:rsidR="00242FB4" w:rsidRPr="008966E1">
        <w:rPr>
          <w:rFonts w:eastAsia="SimSun"/>
          <w:bCs/>
          <w:kern w:val="2"/>
          <w:sz w:val="22"/>
          <w:szCs w:val="22"/>
          <w:lang w:eastAsia="hi-IN" w:bidi="hi-IN"/>
        </w:rPr>
        <w:t>ödem</w:t>
      </w:r>
      <w:r w:rsidRPr="008966E1">
        <w:rPr>
          <w:rFonts w:eastAsia="SimSun"/>
          <w:bCs/>
          <w:kern w:val="2"/>
          <w:sz w:val="22"/>
          <w:szCs w:val="22"/>
          <w:lang w:eastAsia="hi-IN" w:bidi="hi-IN"/>
        </w:rPr>
        <w:t xml:space="preserve">, duyu ve his kayıpları gibi komplikasyonlar gelişebilmektedir. </w:t>
      </w:r>
    </w:p>
    <w:p w14:paraId="4F810ECD" w14:textId="77777777" w:rsidR="00B36584" w:rsidRPr="008966E1" w:rsidRDefault="00B36584" w:rsidP="008966E1">
      <w:pPr>
        <w:jc w:val="both"/>
        <w:rPr>
          <w:rFonts w:eastAsia="SimSun"/>
          <w:bCs/>
          <w:color w:val="FF0000"/>
          <w:kern w:val="2"/>
          <w:sz w:val="22"/>
          <w:szCs w:val="22"/>
          <w:lang w:eastAsia="hi-IN" w:bidi="hi-IN"/>
        </w:rPr>
      </w:pPr>
    </w:p>
    <w:p w14:paraId="60A9295E" w14:textId="77777777" w:rsidR="004C74EA" w:rsidRDefault="004C74EA" w:rsidP="008966E1">
      <w:pPr>
        <w:rPr>
          <w:sz w:val="22"/>
          <w:szCs w:val="22"/>
        </w:rPr>
      </w:pPr>
      <w:bookmarkStart w:id="1" w:name="_Hlk94647355"/>
      <w:r w:rsidRPr="00D45047">
        <w:rPr>
          <w:b/>
          <w:sz w:val="22"/>
          <w:szCs w:val="22"/>
        </w:rPr>
        <w:t>GİRİŞİMİN/TEDAVİNİN UYGULANMAMASI DURUMUNDA KARŞILAŞILABİLECEK SONUÇLAR</w:t>
      </w:r>
      <w:r w:rsidRPr="008966E1">
        <w:rPr>
          <w:sz w:val="22"/>
          <w:szCs w:val="22"/>
        </w:rPr>
        <w:t xml:space="preserve"> </w:t>
      </w:r>
    </w:p>
    <w:p w14:paraId="61FC33B9" w14:textId="64EC84A2" w:rsidR="003A2DE6" w:rsidRPr="008966E1" w:rsidRDefault="00B36584" w:rsidP="008966E1">
      <w:pPr>
        <w:rPr>
          <w:sz w:val="22"/>
          <w:szCs w:val="22"/>
        </w:rPr>
      </w:pPr>
      <w:r w:rsidRPr="008966E1">
        <w:rPr>
          <w:sz w:val="22"/>
          <w:szCs w:val="22"/>
        </w:rPr>
        <w:t xml:space="preserve">Saç ve saçlı deri hastalıkları kişinin hayat kalitesini azaltabilir. </w:t>
      </w:r>
      <w:bookmarkEnd w:id="1"/>
      <w:r w:rsidRPr="008966E1">
        <w:rPr>
          <w:sz w:val="22"/>
          <w:szCs w:val="22"/>
        </w:rPr>
        <w:t xml:space="preserve">Hastalığınıza kesin tanı konamaması durumunda uygun tedavi seçiminde ciddi </w:t>
      </w:r>
      <w:r w:rsidR="000D02C2" w:rsidRPr="008966E1">
        <w:rPr>
          <w:sz w:val="22"/>
          <w:szCs w:val="22"/>
        </w:rPr>
        <w:t>zorluklar yaşanabilir.</w:t>
      </w:r>
    </w:p>
    <w:p w14:paraId="14A43B0C" w14:textId="77777777" w:rsidR="004C74EA" w:rsidRDefault="004C74EA" w:rsidP="004C74EA">
      <w:pPr>
        <w:jc w:val="both"/>
        <w:rPr>
          <w:b/>
          <w:sz w:val="22"/>
          <w:szCs w:val="22"/>
        </w:rPr>
      </w:pPr>
    </w:p>
    <w:p w14:paraId="39CE6305" w14:textId="3DB99C0C" w:rsidR="004C74EA" w:rsidRPr="00701CAF" w:rsidRDefault="004C74EA" w:rsidP="004C74EA">
      <w:pPr>
        <w:jc w:val="both"/>
        <w:rPr>
          <w:b/>
          <w:sz w:val="22"/>
          <w:szCs w:val="22"/>
        </w:rPr>
      </w:pPr>
      <w:r w:rsidRPr="00701CAF">
        <w:rPr>
          <w:b/>
          <w:sz w:val="22"/>
          <w:szCs w:val="22"/>
        </w:rPr>
        <w:t>GİRİŞİMDEN</w:t>
      </w:r>
      <w:r>
        <w:rPr>
          <w:b/>
          <w:sz w:val="22"/>
          <w:szCs w:val="22"/>
        </w:rPr>
        <w:t>/TEDAVİDEN</w:t>
      </w:r>
      <w:r w:rsidRPr="00701CAF">
        <w:rPr>
          <w:b/>
          <w:sz w:val="22"/>
          <w:szCs w:val="22"/>
        </w:rPr>
        <w:t xml:space="preserve"> ÖNCE HEKİME AÇIKLANMASI GEREKEN DURUMLAR VE ÖNERİLER</w:t>
      </w:r>
    </w:p>
    <w:p w14:paraId="550C4413" w14:textId="008A78A9" w:rsidR="00C667B1" w:rsidRPr="002F25EF" w:rsidRDefault="003A2DE6" w:rsidP="002F25EF">
      <w:pPr>
        <w:autoSpaceDE w:val="0"/>
        <w:autoSpaceDN w:val="0"/>
        <w:adjustRightInd w:val="0"/>
        <w:rPr>
          <w:sz w:val="22"/>
          <w:szCs w:val="22"/>
        </w:rPr>
      </w:pPr>
      <w:r w:rsidRPr="008966E1">
        <w:rPr>
          <w:sz w:val="22"/>
          <w:szCs w:val="22"/>
        </w:rPr>
        <w:t>Uygulamaya saçlı deri temiz bir şekilde gelinmesi önerilir.</w:t>
      </w:r>
      <w:r w:rsidR="00B36584" w:rsidRPr="008966E1">
        <w:rPr>
          <w:sz w:val="22"/>
          <w:szCs w:val="22"/>
        </w:rPr>
        <w:t xml:space="preserve"> </w:t>
      </w:r>
      <w:r w:rsidR="00C667B1" w:rsidRPr="008966E1">
        <w:rPr>
          <w:sz w:val="22"/>
          <w:szCs w:val="22"/>
        </w:rPr>
        <w:t>Doktorunuza, a</w:t>
      </w:r>
      <w:r w:rsidR="003C67F4" w:rsidRPr="008966E1">
        <w:rPr>
          <w:sz w:val="22"/>
          <w:szCs w:val="22"/>
        </w:rPr>
        <w:t xml:space="preserve">spirin ve </w:t>
      </w:r>
      <w:proofErr w:type="spellStart"/>
      <w:r w:rsidR="00B36584" w:rsidRPr="008966E1">
        <w:rPr>
          <w:sz w:val="22"/>
          <w:szCs w:val="22"/>
        </w:rPr>
        <w:t>ku</w:t>
      </w:r>
      <w:r w:rsidR="003C67F4" w:rsidRPr="008966E1">
        <w:rPr>
          <w:sz w:val="22"/>
          <w:szCs w:val="22"/>
        </w:rPr>
        <w:t>madin</w:t>
      </w:r>
      <w:proofErr w:type="spellEnd"/>
      <w:r w:rsidR="003C67F4" w:rsidRPr="008966E1">
        <w:rPr>
          <w:sz w:val="22"/>
          <w:szCs w:val="22"/>
        </w:rPr>
        <w:t xml:space="preserve"> gibi </w:t>
      </w:r>
      <w:r w:rsidR="00C667B1" w:rsidRPr="008966E1">
        <w:rPr>
          <w:sz w:val="22"/>
          <w:szCs w:val="22"/>
        </w:rPr>
        <w:t xml:space="preserve">kanın </w:t>
      </w:r>
      <w:r w:rsidR="003C67F4" w:rsidRPr="008966E1">
        <w:rPr>
          <w:sz w:val="22"/>
          <w:szCs w:val="22"/>
        </w:rPr>
        <w:t>pıhtılaşma</w:t>
      </w:r>
      <w:r w:rsidR="00C667B1" w:rsidRPr="008966E1">
        <w:rPr>
          <w:sz w:val="22"/>
          <w:szCs w:val="22"/>
        </w:rPr>
        <w:t>sını azaltan</w:t>
      </w:r>
      <w:r w:rsidR="003C67F4" w:rsidRPr="008966E1">
        <w:rPr>
          <w:sz w:val="22"/>
          <w:szCs w:val="22"/>
        </w:rPr>
        <w:t xml:space="preserve"> ilaç</w:t>
      </w:r>
      <w:r w:rsidR="00C667B1" w:rsidRPr="008966E1">
        <w:rPr>
          <w:sz w:val="22"/>
          <w:szCs w:val="22"/>
        </w:rPr>
        <w:t xml:space="preserve"> kullanımı</w:t>
      </w:r>
      <w:r w:rsidR="003C67F4" w:rsidRPr="008966E1">
        <w:rPr>
          <w:sz w:val="22"/>
          <w:szCs w:val="22"/>
        </w:rPr>
        <w:t>,</w:t>
      </w:r>
      <w:r w:rsidR="00C667B1" w:rsidRPr="008966E1">
        <w:rPr>
          <w:sz w:val="22"/>
          <w:szCs w:val="22"/>
        </w:rPr>
        <w:t xml:space="preserve"> lokal an</w:t>
      </w:r>
      <w:r w:rsidR="003D4681" w:rsidRPr="008966E1">
        <w:rPr>
          <w:sz w:val="22"/>
          <w:szCs w:val="22"/>
        </w:rPr>
        <w:t>e</w:t>
      </w:r>
      <w:r w:rsidR="00C667B1" w:rsidRPr="008966E1">
        <w:rPr>
          <w:sz w:val="22"/>
          <w:szCs w:val="22"/>
        </w:rPr>
        <w:t xml:space="preserve">stezik (bölgesel uyuşma) ilaçlara karşı alerji durumu ve </w:t>
      </w:r>
      <w:r w:rsidR="003C67F4" w:rsidRPr="008966E1">
        <w:rPr>
          <w:sz w:val="22"/>
          <w:szCs w:val="22"/>
        </w:rPr>
        <w:t>sistemik hastalıklarınız</w:t>
      </w:r>
      <w:r w:rsidR="00C667B1" w:rsidRPr="008966E1">
        <w:rPr>
          <w:sz w:val="22"/>
          <w:szCs w:val="22"/>
        </w:rPr>
        <w:t xml:space="preserve"> (şeker, tansiyon </w:t>
      </w:r>
      <w:proofErr w:type="spellStart"/>
      <w:r w:rsidR="00C667B1" w:rsidRPr="008966E1">
        <w:rPr>
          <w:sz w:val="22"/>
          <w:szCs w:val="22"/>
        </w:rPr>
        <w:t>vb</w:t>
      </w:r>
      <w:proofErr w:type="spellEnd"/>
      <w:r w:rsidR="00C667B1" w:rsidRPr="008966E1">
        <w:rPr>
          <w:sz w:val="22"/>
          <w:szCs w:val="22"/>
        </w:rPr>
        <w:t xml:space="preserve">) hakkında </w:t>
      </w:r>
      <w:r w:rsidR="00250A7D" w:rsidRPr="008966E1">
        <w:rPr>
          <w:sz w:val="22"/>
          <w:szCs w:val="22"/>
        </w:rPr>
        <w:t xml:space="preserve">işlem öncesi </w:t>
      </w:r>
      <w:r w:rsidR="00C667B1" w:rsidRPr="008966E1">
        <w:rPr>
          <w:sz w:val="22"/>
          <w:szCs w:val="22"/>
        </w:rPr>
        <w:t xml:space="preserve">bilgi vermeyi ihmal etmeyiniz. </w:t>
      </w:r>
    </w:p>
    <w:p w14:paraId="1397EDB4" w14:textId="77777777" w:rsidR="004C74EA" w:rsidRDefault="004C74EA" w:rsidP="008966E1">
      <w:pPr>
        <w:spacing w:after="240"/>
        <w:jc w:val="both"/>
        <w:rPr>
          <w:b/>
          <w:sz w:val="22"/>
          <w:szCs w:val="22"/>
        </w:rPr>
      </w:pPr>
    </w:p>
    <w:p w14:paraId="7E60454D" w14:textId="77777777" w:rsidR="004C74EA" w:rsidRPr="004C74EA" w:rsidRDefault="004C74EA" w:rsidP="004C74EA">
      <w:pPr>
        <w:spacing w:after="240"/>
        <w:rPr>
          <w:b/>
          <w:bCs/>
          <w:sz w:val="22"/>
          <w:szCs w:val="22"/>
        </w:rPr>
      </w:pPr>
      <w:r w:rsidRPr="004C74EA">
        <w:rPr>
          <w:b/>
          <w:bCs/>
          <w:sz w:val="22"/>
          <w:szCs w:val="22"/>
        </w:rPr>
        <w:t>KULLANILACAK ILAÇLARIN MUHTEMEL ISTENMEYEN ETKILERI VE DIKKAT EDILECEK HUSUSLAR</w:t>
      </w:r>
    </w:p>
    <w:p w14:paraId="73088E24" w14:textId="1414C022" w:rsidR="003C67F4" w:rsidRPr="002F25EF" w:rsidRDefault="0000768B" w:rsidP="008966E1">
      <w:pPr>
        <w:spacing w:after="240"/>
        <w:jc w:val="both"/>
        <w:rPr>
          <w:b/>
          <w:sz w:val="22"/>
          <w:szCs w:val="22"/>
        </w:rPr>
      </w:pPr>
      <w:r w:rsidRPr="002F25EF">
        <w:rPr>
          <w:sz w:val="22"/>
          <w:szCs w:val="22"/>
        </w:rPr>
        <w:t>Biyopsi işleminin başında bölgeyi uyuşturmak için kullanılan lokal</w:t>
      </w:r>
      <w:r w:rsidR="003C67F4" w:rsidRPr="002F25EF">
        <w:rPr>
          <w:sz w:val="22"/>
          <w:szCs w:val="22"/>
        </w:rPr>
        <w:t xml:space="preserve"> anestezik </w:t>
      </w:r>
      <w:r w:rsidR="00D64677" w:rsidRPr="002F25EF">
        <w:rPr>
          <w:sz w:val="22"/>
          <w:szCs w:val="22"/>
        </w:rPr>
        <w:t xml:space="preserve">ilaçlara </w:t>
      </w:r>
      <w:r w:rsidR="003C67F4" w:rsidRPr="002F25EF">
        <w:rPr>
          <w:sz w:val="22"/>
          <w:szCs w:val="22"/>
        </w:rPr>
        <w:t xml:space="preserve">karşı </w:t>
      </w:r>
      <w:r w:rsidR="00D64677" w:rsidRPr="002F25EF">
        <w:rPr>
          <w:sz w:val="22"/>
          <w:szCs w:val="22"/>
        </w:rPr>
        <w:t xml:space="preserve">aşırı duyarlılığınızın </w:t>
      </w:r>
      <w:r w:rsidR="003C67F4" w:rsidRPr="002F25EF">
        <w:rPr>
          <w:sz w:val="22"/>
          <w:szCs w:val="22"/>
        </w:rPr>
        <w:t xml:space="preserve">bulunması </w:t>
      </w:r>
      <w:r w:rsidR="00D64677" w:rsidRPr="002F25EF">
        <w:rPr>
          <w:sz w:val="22"/>
          <w:szCs w:val="22"/>
        </w:rPr>
        <w:t>durumunda enjeksiyon sonrasında alerjik</w:t>
      </w:r>
      <w:r w:rsidR="003C67F4" w:rsidRPr="002F25EF">
        <w:rPr>
          <w:sz w:val="22"/>
          <w:szCs w:val="22"/>
        </w:rPr>
        <w:t xml:space="preserve"> reaksiyon </w:t>
      </w:r>
      <w:r w:rsidR="00D64677" w:rsidRPr="002F25EF">
        <w:rPr>
          <w:sz w:val="22"/>
          <w:szCs w:val="22"/>
        </w:rPr>
        <w:t>ortaya çıkabilir.</w:t>
      </w:r>
    </w:p>
    <w:p w14:paraId="571EDE59" w14:textId="77777777" w:rsidR="004C74EA" w:rsidRDefault="004C74EA" w:rsidP="004C74EA">
      <w:pPr>
        <w:spacing w:after="240"/>
        <w:rPr>
          <w:b/>
          <w:bCs/>
          <w:sz w:val="22"/>
          <w:szCs w:val="22"/>
        </w:rPr>
      </w:pPr>
      <w:r w:rsidRPr="006E3F57">
        <w:rPr>
          <w:b/>
          <w:bCs/>
          <w:sz w:val="22"/>
          <w:szCs w:val="22"/>
        </w:rPr>
        <w:t>HASTANIN IŞLEM ÖNCESI/SONRASI DIKKAT ETMESI GEREKEN KONULAR ILE DIKKAT EDILMEMESI DURUMUNDA YAŞANABILECEK SORUNLAR</w:t>
      </w:r>
    </w:p>
    <w:p w14:paraId="3F68F574" w14:textId="4E881F20" w:rsidR="00BA6B49" w:rsidRPr="004C74EA" w:rsidRDefault="00D64677" w:rsidP="004C74EA">
      <w:pPr>
        <w:spacing w:after="240"/>
        <w:rPr>
          <w:b/>
          <w:bCs/>
          <w:sz w:val="22"/>
          <w:szCs w:val="22"/>
        </w:rPr>
      </w:pPr>
      <w:r w:rsidRPr="002F25EF">
        <w:rPr>
          <w:sz w:val="22"/>
          <w:szCs w:val="22"/>
        </w:rPr>
        <w:t>Doktorunuzun size önerdiği şekilde biyopsi alınan bölgenin bakımını (belli bir süre su değmemesi, pansuman yapılması, temiz tutulması gibi)</w:t>
      </w:r>
      <w:r w:rsidR="00BA6B49" w:rsidRPr="002F25EF">
        <w:rPr>
          <w:sz w:val="22"/>
          <w:szCs w:val="22"/>
        </w:rPr>
        <w:t xml:space="preserve"> </w:t>
      </w:r>
      <w:r w:rsidRPr="002F25EF">
        <w:rPr>
          <w:sz w:val="22"/>
          <w:szCs w:val="22"/>
        </w:rPr>
        <w:t xml:space="preserve">yapınız. Dikişleriniz varsa, önerilen tarihte </w:t>
      </w:r>
      <w:r w:rsidR="00BA6B49" w:rsidRPr="002F25EF">
        <w:rPr>
          <w:sz w:val="22"/>
          <w:szCs w:val="22"/>
        </w:rPr>
        <w:t>dikişler</w:t>
      </w:r>
      <w:r w:rsidR="00D27395" w:rsidRPr="002F25EF">
        <w:rPr>
          <w:sz w:val="22"/>
          <w:szCs w:val="22"/>
        </w:rPr>
        <w:t>inizi aldırtmayı ihmal etmeyiniz,</w:t>
      </w:r>
      <w:r w:rsidR="00BA6B49" w:rsidRPr="002F25EF">
        <w:rPr>
          <w:sz w:val="22"/>
          <w:szCs w:val="22"/>
        </w:rPr>
        <w:t xml:space="preserve"> aksi halde </w:t>
      </w:r>
      <w:r w:rsidR="00D27395" w:rsidRPr="002F25EF">
        <w:rPr>
          <w:sz w:val="22"/>
          <w:szCs w:val="22"/>
        </w:rPr>
        <w:t>işlem bölgesinde enfeksiyon gelişme ya da iz kalma riskinde artış görülebilir</w:t>
      </w:r>
      <w:r w:rsidR="00BA6B49" w:rsidRPr="002F25EF">
        <w:rPr>
          <w:sz w:val="22"/>
          <w:szCs w:val="22"/>
        </w:rPr>
        <w:t>.</w:t>
      </w:r>
    </w:p>
    <w:p w14:paraId="389D3F01" w14:textId="77777777" w:rsidR="003A2DE6" w:rsidRPr="008966E1" w:rsidRDefault="003A2DE6" w:rsidP="008966E1">
      <w:pPr>
        <w:spacing w:after="240"/>
        <w:jc w:val="both"/>
        <w:rPr>
          <w:b/>
          <w:sz w:val="22"/>
          <w:szCs w:val="22"/>
        </w:rPr>
      </w:pPr>
      <w:r w:rsidRPr="008966E1">
        <w:rPr>
          <w:b/>
          <w:sz w:val="22"/>
          <w:szCs w:val="22"/>
        </w:rPr>
        <w:t>GEREKTİĞİNDE AYNI KONUDA TIBBİ YARDIMA NASIL ULAŞILABİLECEĞİ:</w:t>
      </w:r>
    </w:p>
    <w:p w14:paraId="0386D75E" w14:textId="0A5F7F79" w:rsidR="003A2DE6" w:rsidRPr="008966E1" w:rsidRDefault="003A2DE6" w:rsidP="008966E1">
      <w:pPr>
        <w:spacing w:after="240"/>
        <w:jc w:val="both"/>
        <w:rPr>
          <w:sz w:val="22"/>
          <w:szCs w:val="22"/>
        </w:rPr>
      </w:pPr>
      <w:r w:rsidRPr="008966E1">
        <w:rPr>
          <w:sz w:val="22"/>
          <w:szCs w:val="22"/>
        </w:rPr>
        <w:t>Gerektiğinde hastalığımla/girişim ile ilgili gerekli kontrollerin mesai saatleri içerisinde tedavimi yapan doktor veya polikliniğe ulaşarak yapılabileceği, mesai saati dışındaki zamanlarda ise acil servise başvurarak ihtiyaç olan tıbbi müdahalenin yapılabileceği konusunda bilgilendirildim.</w:t>
      </w:r>
    </w:p>
    <w:p w14:paraId="6700E7FE" w14:textId="77777777" w:rsidR="003A2DE6" w:rsidRPr="008966E1" w:rsidRDefault="003A2DE6" w:rsidP="008966E1">
      <w:pPr>
        <w:tabs>
          <w:tab w:val="left" w:pos="3045"/>
        </w:tabs>
        <w:jc w:val="both"/>
        <w:rPr>
          <w:b/>
          <w:sz w:val="22"/>
          <w:szCs w:val="22"/>
        </w:rPr>
      </w:pPr>
      <w:r w:rsidRPr="008966E1">
        <w:rPr>
          <w:b/>
          <w:sz w:val="22"/>
          <w:szCs w:val="22"/>
        </w:rPr>
        <w:t>HASTA, VELI VEYA VASİNIN ONAM AÇIKLAMASI:</w:t>
      </w:r>
    </w:p>
    <w:p w14:paraId="28D0F9FB" w14:textId="77777777" w:rsidR="003A2DE6" w:rsidRPr="008966E1" w:rsidRDefault="003A2DE6" w:rsidP="008966E1">
      <w:pPr>
        <w:tabs>
          <w:tab w:val="left" w:pos="3045"/>
        </w:tabs>
        <w:jc w:val="both"/>
        <w:rPr>
          <w:sz w:val="22"/>
          <w:szCs w:val="22"/>
        </w:rPr>
      </w:pPr>
      <w:r w:rsidRPr="008966E1">
        <w:rPr>
          <w:sz w:val="22"/>
          <w:szCs w:val="22"/>
        </w:rPr>
        <w:sym w:font="Symbol" w:char="F0B7"/>
      </w:r>
      <w:r w:rsidRPr="008966E1">
        <w:rPr>
          <w:sz w:val="22"/>
          <w:szCs w:val="22"/>
        </w:rPr>
        <w:t xml:space="preserve"> Doktorum bana sağlık durumum ile ilgili gerekli açıklamaları yaptı.</w:t>
      </w:r>
    </w:p>
    <w:p w14:paraId="7412CB93" w14:textId="77777777" w:rsidR="003A2DE6" w:rsidRPr="008966E1" w:rsidRDefault="003A2DE6" w:rsidP="008966E1">
      <w:pPr>
        <w:tabs>
          <w:tab w:val="left" w:pos="3045"/>
        </w:tabs>
        <w:jc w:val="both"/>
        <w:rPr>
          <w:sz w:val="22"/>
          <w:szCs w:val="22"/>
        </w:rPr>
      </w:pPr>
      <w:r w:rsidRPr="008966E1">
        <w:rPr>
          <w:sz w:val="22"/>
          <w:szCs w:val="22"/>
        </w:rPr>
        <w:sym w:font="Symbol" w:char="F0B7"/>
      </w:r>
      <w:r w:rsidRPr="008966E1">
        <w:rPr>
          <w:sz w:val="22"/>
          <w:szCs w:val="22"/>
        </w:rPr>
        <w:t xml:space="preserve"> Planlanan tedavi/girişimin ne olduğu, gerekliliği, girişimin seyri ve diğer tedavi seçenekleri, bunların riskleri, tedavi olmadığım taktirde ortaya çıkabilecek sonuçlar, tedavinin başarı olasılığı ve yan etkileri hakkında ayrıntılı bilgi edindim.</w:t>
      </w:r>
    </w:p>
    <w:p w14:paraId="1018CBDA" w14:textId="77777777" w:rsidR="003A2DE6" w:rsidRPr="008966E1" w:rsidRDefault="003A2DE6" w:rsidP="008966E1">
      <w:pPr>
        <w:tabs>
          <w:tab w:val="left" w:pos="3045"/>
        </w:tabs>
        <w:jc w:val="both"/>
        <w:rPr>
          <w:sz w:val="22"/>
          <w:szCs w:val="22"/>
        </w:rPr>
      </w:pPr>
      <w:r w:rsidRPr="008966E1">
        <w:rPr>
          <w:sz w:val="22"/>
          <w:szCs w:val="22"/>
        </w:rPr>
        <w:sym w:font="Symbol" w:char="F0B7"/>
      </w:r>
      <w:r w:rsidRPr="008966E1">
        <w:rPr>
          <w:sz w:val="22"/>
          <w:szCs w:val="22"/>
        </w:rPr>
        <w:t xml:space="preserve"> Tedavi/</w:t>
      </w:r>
      <w:proofErr w:type="spellStart"/>
      <w:r w:rsidRPr="008966E1">
        <w:rPr>
          <w:sz w:val="22"/>
          <w:szCs w:val="22"/>
        </w:rPr>
        <w:t>girişim’den</w:t>
      </w:r>
      <w:proofErr w:type="spellEnd"/>
      <w:r w:rsidRPr="008966E1">
        <w:rPr>
          <w:sz w:val="22"/>
          <w:szCs w:val="22"/>
        </w:rPr>
        <w:t xml:space="preserve"> önce ve sonra dikkat etmem gereken hususları anladım.</w:t>
      </w:r>
    </w:p>
    <w:p w14:paraId="22513101" w14:textId="77777777" w:rsidR="003A2DE6" w:rsidRPr="008966E1" w:rsidRDefault="003A2DE6" w:rsidP="008966E1">
      <w:pPr>
        <w:tabs>
          <w:tab w:val="left" w:pos="3045"/>
        </w:tabs>
        <w:jc w:val="both"/>
        <w:rPr>
          <w:sz w:val="22"/>
          <w:szCs w:val="22"/>
        </w:rPr>
      </w:pPr>
      <w:r w:rsidRPr="008966E1">
        <w:rPr>
          <w:sz w:val="22"/>
          <w:szCs w:val="22"/>
        </w:rPr>
        <w:sym w:font="Symbol" w:char="F0B7"/>
      </w:r>
      <w:r w:rsidRPr="008966E1">
        <w:rPr>
          <w:sz w:val="22"/>
          <w:szCs w:val="22"/>
        </w:rPr>
        <w:t xml:space="preserve"> Tanı/tedavi/girişim sırasında benimle ilgili tüm dokümanların ve alınan örneklerin eğitim amaçlı kullanılabileceği açıklandı.</w:t>
      </w:r>
    </w:p>
    <w:p w14:paraId="1FD1BFCB" w14:textId="77777777" w:rsidR="003A2DE6" w:rsidRPr="008966E1" w:rsidRDefault="003A2DE6" w:rsidP="008966E1">
      <w:pPr>
        <w:tabs>
          <w:tab w:val="left" w:pos="3045"/>
        </w:tabs>
        <w:jc w:val="both"/>
        <w:rPr>
          <w:sz w:val="22"/>
          <w:szCs w:val="22"/>
        </w:rPr>
      </w:pPr>
      <w:r w:rsidRPr="008966E1">
        <w:rPr>
          <w:sz w:val="22"/>
          <w:szCs w:val="22"/>
        </w:rPr>
        <w:sym w:font="Symbol" w:char="F0B7"/>
      </w:r>
      <w:r w:rsidRPr="008966E1">
        <w:rPr>
          <w:sz w:val="22"/>
          <w:szCs w:val="22"/>
        </w:rPr>
        <w:t xml:space="preserve"> Doktorum tüm sorularımı anlayabileceğim bir biçimde yanıtladı.</w:t>
      </w:r>
    </w:p>
    <w:p w14:paraId="4CB78CB6" w14:textId="77777777" w:rsidR="003A2DE6" w:rsidRPr="008966E1" w:rsidRDefault="003A2DE6" w:rsidP="008966E1">
      <w:pPr>
        <w:tabs>
          <w:tab w:val="left" w:pos="3045"/>
        </w:tabs>
        <w:jc w:val="both"/>
        <w:rPr>
          <w:sz w:val="22"/>
          <w:szCs w:val="22"/>
        </w:rPr>
      </w:pPr>
      <w:r w:rsidRPr="008966E1">
        <w:rPr>
          <w:sz w:val="22"/>
          <w:szCs w:val="22"/>
        </w:rPr>
        <w:sym w:font="Symbol" w:char="F0B7"/>
      </w:r>
      <w:r w:rsidRPr="008966E1">
        <w:rPr>
          <w:sz w:val="22"/>
          <w:szCs w:val="22"/>
        </w:rPr>
        <w:t xml:space="preserve"> Tedavi/girişim uygulayacak kişiler hakkında bilgi edindim.</w:t>
      </w:r>
    </w:p>
    <w:p w14:paraId="389E0446" w14:textId="77777777" w:rsidR="003A2DE6" w:rsidRPr="008966E1" w:rsidRDefault="003A2DE6" w:rsidP="008966E1">
      <w:pPr>
        <w:tabs>
          <w:tab w:val="left" w:pos="3045"/>
        </w:tabs>
        <w:jc w:val="both"/>
        <w:rPr>
          <w:sz w:val="22"/>
          <w:szCs w:val="22"/>
        </w:rPr>
      </w:pPr>
      <w:r w:rsidRPr="008966E1">
        <w:rPr>
          <w:sz w:val="22"/>
          <w:szCs w:val="22"/>
        </w:rPr>
        <w:sym w:font="Symbol" w:char="F0B7"/>
      </w:r>
      <w:r w:rsidRPr="008966E1">
        <w:rPr>
          <w:sz w:val="22"/>
          <w:szCs w:val="22"/>
        </w:rPr>
        <w:t xml:space="preserve"> Aklım başımda ve kendimi karar verecek yeterlilikte görüyorum.</w:t>
      </w:r>
    </w:p>
    <w:p w14:paraId="2116C953" w14:textId="77777777" w:rsidR="003A2DE6" w:rsidRPr="008966E1" w:rsidRDefault="003A2DE6" w:rsidP="008966E1">
      <w:pPr>
        <w:tabs>
          <w:tab w:val="left" w:pos="3045"/>
        </w:tabs>
        <w:jc w:val="both"/>
        <w:rPr>
          <w:sz w:val="22"/>
          <w:szCs w:val="22"/>
        </w:rPr>
      </w:pPr>
      <w:r w:rsidRPr="008966E1">
        <w:rPr>
          <w:sz w:val="22"/>
          <w:szCs w:val="22"/>
        </w:rPr>
        <w:t xml:space="preserve"> </w:t>
      </w:r>
      <w:r w:rsidRPr="008966E1">
        <w:rPr>
          <w:sz w:val="22"/>
          <w:szCs w:val="22"/>
        </w:rPr>
        <w:sym w:font="Symbol" w:char="F0B7"/>
      </w:r>
      <w:r w:rsidRPr="008966E1">
        <w:rPr>
          <w:sz w:val="22"/>
          <w:szCs w:val="22"/>
        </w:rPr>
        <w:t xml:space="preserve"> İstemediğim taktirde tedavi/girişime onam vermek zorunda olmadığımı ve/veya istediğim aşamada işlemi durdurabileceğimi biliyorum.</w:t>
      </w:r>
    </w:p>
    <w:p w14:paraId="02362B1B" w14:textId="77777777" w:rsidR="003A2DE6" w:rsidRPr="008966E1" w:rsidRDefault="003A2DE6" w:rsidP="008966E1">
      <w:pPr>
        <w:tabs>
          <w:tab w:val="left" w:pos="3045"/>
        </w:tabs>
        <w:jc w:val="both"/>
        <w:rPr>
          <w:sz w:val="22"/>
          <w:szCs w:val="22"/>
        </w:rPr>
      </w:pPr>
      <w:r w:rsidRPr="008966E1">
        <w:rPr>
          <w:sz w:val="22"/>
          <w:szCs w:val="22"/>
        </w:rPr>
        <w:sym w:font="Symbol" w:char="F0B7"/>
      </w:r>
      <w:r w:rsidRPr="008966E1">
        <w:rPr>
          <w:sz w:val="22"/>
          <w:szCs w:val="22"/>
        </w:rPr>
        <w:t>Uygulama esnasında tedavi öncesinde ve sonrasında takipte yararlanmak amacıyla fotoğraf veya video görüntülerinin alınabileceğini ve bunların eğitsel ve bilimsel çalışmalarda kullanılabileceğini anladım ve kabul ediyorum (istemiyorsanız lütfen cümlenin üzerini siliniz).</w:t>
      </w:r>
      <w:r w:rsidRPr="008966E1">
        <w:rPr>
          <w:sz w:val="22"/>
          <w:szCs w:val="22"/>
          <w:u w:val="single"/>
        </w:rPr>
        <w:t xml:space="preserve"> </w:t>
      </w:r>
    </w:p>
    <w:p w14:paraId="732055E4" w14:textId="77777777" w:rsidR="003A2DE6" w:rsidRPr="008966E1" w:rsidRDefault="003A2DE6" w:rsidP="008966E1">
      <w:pPr>
        <w:tabs>
          <w:tab w:val="left" w:pos="3045"/>
        </w:tabs>
        <w:jc w:val="both"/>
        <w:rPr>
          <w:sz w:val="22"/>
          <w:szCs w:val="22"/>
        </w:rPr>
      </w:pPr>
      <w:r w:rsidRPr="008966E1">
        <w:rPr>
          <w:sz w:val="22"/>
          <w:szCs w:val="22"/>
        </w:rPr>
        <w:lastRenderedPageBreak/>
        <w:t>Not: Lütfen el yazınızla “</w:t>
      </w:r>
      <w:r w:rsidRPr="008966E1">
        <w:rPr>
          <w:b/>
          <w:sz w:val="22"/>
          <w:szCs w:val="22"/>
        </w:rPr>
        <w:t>3 sayfadan oluşan bu onamı okudum, anladım ve kabul ediyorum</w:t>
      </w:r>
      <w:r w:rsidRPr="008966E1">
        <w:rPr>
          <w:sz w:val="22"/>
          <w:szCs w:val="22"/>
        </w:rPr>
        <w:t xml:space="preserve">” yazınız ve imzalayınız. </w:t>
      </w:r>
    </w:p>
    <w:p w14:paraId="2B601612" w14:textId="77777777" w:rsidR="004C74EA" w:rsidRDefault="004C74EA" w:rsidP="008966E1">
      <w:pPr>
        <w:widowControl w:val="0"/>
        <w:suppressAutoHyphens/>
        <w:jc w:val="both"/>
        <w:rPr>
          <w:rFonts w:eastAsia="Arial Unicode MS"/>
          <w:b/>
          <w:bCs/>
          <w:kern w:val="2"/>
          <w:sz w:val="22"/>
          <w:szCs w:val="22"/>
          <w:lang w:eastAsia="hi-IN" w:bidi="hi-IN"/>
        </w:rPr>
      </w:pPr>
    </w:p>
    <w:tbl>
      <w:tblPr>
        <w:tblW w:w="9553" w:type="dxa"/>
        <w:tblInd w:w="55" w:type="dxa"/>
        <w:tblCellMar>
          <w:left w:w="70" w:type="dxa"/>
          <w:right w:w="70" w:type="dxa"/>
        </w:tblCellMar>
        <w:tblLook w:val="04A0" w:firstRow="1" w:lastRow="0" w:firstColumn="1" w:lastColumn="0" w:noHBand="0" w:noVBand="1"/>
      </w:tblPr>
      <w:tblGrid>
        <w:gridCol w:w="1979"/>
        <w:gridCol w:w="2327"/>
        <w:gridCol w:w="5247"/>
      </w:tblGrid>
      <w:tr w:rsidR="004C74EA" w:rsidRPr="006E3F57" w14:paraId="177558C3" w14:textId="77777777" w:rsidTr="00400CB4">
        <w:trPr>
          <w:trHeight w:val="504"/>
        </w:trPr>
        <w:tc>
          <w:tcPr>
            <w:tcW w:w="9553" w:type="dxa"/>
            <w:gridSpan w:val="3"/>
            <w:tcBorders>
              <w:top w:val="single" w:sz="4" w:space="0" w:color="auto"/>
              <w:left w:val="single" w:sz="4" w:space="0" w:color="auto"/>
              <w:bottom w:val="single" w:sz="4" w:space="0" w:color="auto"/>
              <w:right w:val="single" w:sz="4" w:space="0" w:color="auto"/>
            </w:tcBorders>
            <w:vAlign w:val="center"/>
            <w:hideMark/>
          </w:tcPr>
          <w:p w14:paraId="1F22DC97" w14:textId="77777777" w:rsidR="004C74EA" w:rsidRPr="006E3F57" w:rsidRDefault="004C74EA" w:rsidP="00400CB4">
            <w:pPr>
              <w:rPr>
                <w:b/>
                <w:bCs/>
                <w:color w:val="000000"/>
                <w:sz w:val="22"/>
                <w:szCs w:val="22"/>
              </w:rPr>
            </w:pPr>
            <w:r w:rsidRPr="006E3F57">
              <w:rPr>
                <w:b/>
                <w:bCs/>
                <w:color w:val="000000"/>
                <w:sz w:val="22"/>
                <w:szCs w:val="22"/>
              </w:rPr>
              <w:t>Araştırma ve deneysel çalışmalara katılım veya herhangi bir sebeple hastaya ait veri, bilgi ve materyallerin kullanımı durumunda;</w:t>
            </w:r>
          </w:p>
        </w:tc>
      </w:tr>
      <w:tr w:rsidR="004C74EA" w:rsidRPr="006E3F57" w14:paraId="6931E51D" w14:textId="77777777" w:rsidTr="00400CB4">
        <w:trPr>
          <w:trHeight w:val="549"/>
        </w:trPr>
        <w:tc>
          <w:tcPr>
            <w:tcW w:w="9553" w:type="dxa"/>
            <w:gridSpan w:val="3"/>
            <w:tcBorders>
              <w:top w:val="single" w:sz="4" w:space="0" w:color="auto"/>
              <w:left w:val="single" w:sz="4" w:space="0" w:color="auto"/>
              <w:bottom w:val="single" w:sz="4" w:space="0" w:color="auto"/>
              <w:right w:val="single" w:sz="4" w:space="0" w:color="000000"/>
            </w:tcBorders>
            <w:vAlign w:val="center"/>
            <w:hideMark/>
          </w:tcPr>
          <w:p w14:paraId="0BDAEFE5" w14:textId="77777777" w:rsidR="004C74EA" w:rsidRPr="006E3F57" w:rsidRDefault="004C74EA" w:rsidP="00400CB4">
            <w:pPr>
              <w:jc w:val="both"/>
              <w:rPr>
                <w:color w:val="000000"/>
                <w:sz w:val="22"/>
                <w:szCs w:val="22"/>
              </w:rPr>
            </w:pPr>
            <w:r w:rsidRPr="006E3F57">
              <w:rPr>
                <w:color w:val="000000"/>
                <w:sz w:val="22"/>
                <w:szCs w:val="22"/>
              </w:rPr>
              <w:t xml:space="preserve">Şahsıma ait her türlü tetkik (patoloji, kan </w:t>
            </w:r>
            <w:proofErr w:type="spellStart"/>
            <w:r w:rsidRPr="006E3F57">
              <w:rPr>
                <w:color w:val="000000"/>
                <w:sz w:val="22"/>
                <w:szCs w:val="22"/>
              </w:rPr>
              <w:t>vs</w:t>
            </w:r>
            <w:proofErr w:type="spellEnd"/>
            <w:r w:rsidRPr="006E3F57">
              <w:rPr>
                <w:color w:val="000000"/>
                <w:sz w:val="22"/>
                <w:szCs w:val="22"/>
              </w:rPr>
              <w:t xml:space="preserve">), her türlü görüntüleme yöntemleri (MR, Tomografi </w:t>
            </w:r>
            <w:proofErr w:type="spellStart"/>
            <w:r w:rsidRPr="006E3F57">
              <w:rPr>
                <w:color w:val="000000"/>
                <w:sz w:val="22"/>
                <w:szCs w:val="22"/>
              </w:rPr>
              <w:t>vs</w:t>
            </w:r>
            <w:proofErr w:type="spellEnd"/>
            <w:r w:rsidRPr="006E3F57">
              <w:rPr>
                <w:color w:val="000000"/>
                <w:sz w:val="22"/>
                <w:szCs w:val="22"/>
              </w:rPr>
              <w:t xml:space="preserve">) sonuçlarının </w:t>
            </w:r>
            <w:r>
              <w:rPr>
                <w:color w:val="000000"/>
                <w:sz w:val="22"/>
                <w:szCs w:val="22"/>
              </w:rPr>
              <w:t xml:space="preserve">ve klinik fotoğraflarımın kimliğim belli olmayacak şekilde ve </w:t>
            </w:r>
            <w:r w:rsidRPr="006E3F57">
              <w:rPr>
                <w:color w:val="000000"/>
                <w:sz w:val="22"/>
                <w:szCs w:val="22"/>
              </w:rPr>
              <w:t>kimlik bilgilerimin paylaşılmaması koşuluyla bilimsel araştırmalarda</w:t>
            </w:r>
            <w:r>
              <w:rPr>
                <w:color w:val="000000"/>
                <w:sz w:val="22"/>
                <w:szCs w:val="22"/>
              </w:rPr>
              <w:t xml:space="preserve"> ve sunumlarda</w:t>
            </w:r>
            <w:r w:rsidRPr="006E3F57">
              <w:rPr>
                <w:color w:val="000000"/>
                <w:sz w:val="22"/>
                <w:szCs w:val="22"/>
              </w:rPr>
              <w:t xml:space="preserve"> kullanılmasına izin veriyorum.</w:t>
            </w:r>
          </w:p>
        </w:tc>
      </w:tr>
      <w:tr w:rsidR="004C74EA" w:rsidRPr="006E3F57" w14:paraId="514EFC18" w14:textId="77777777" w:rsidTr="00400CB4">
        <w:trPr>
          <w:trHeight w:val="168"/>
        </w:trPr>
        <w:tc>
          <w:tcPr>
            <w:tcW w:w="1979" w:type="dxa"/>
            <w:tcBorders>
              <w:top w:val="nil"/>
              <w:left w:val="single" w:sz="4" w:space="0" w:color="auto"/>
              <w:bottom w:val="nil"/>
              <w:right w:val="nil"/>
            </w:tcBorders>
            <w:hideMark/>
          </w:tcPr>
          <w:p w14:paraId="3A2F8594" w14:textId="77777777" w:rsidR="004C74EA" w:rsidRPr="006E3F57" w:rsidRDefault="004C74EA" w:rsidP="00400CB4">
            <w:pPr>
              <w:rPr>
                <w:color w:val="000000"/>
                <w:sz w:val="22"/>
                <w:szCs w:val="22"/>
              </w:rPr>
            </w:pPr>
            <w:r w:rsidRPr="006E3F57">
              <w:rPr>
                <w:color w:val="000000"/>
                <w:sz w:val="22"/>
                <w:szCs w:val="22"/>
              </w:rPr>
              <w:t>Hasta Adı Soyadı</w:t>
            </w:r>
          </w:p>
        </w:tc>
        <w:tc>
          <w:tcPr>
            <w:tcW w:w="2326" w:type="dxa"/>
            <w:tcBorders>
              <w:top w:val="nil"/>
              <w:left w:val="nil"/>
              <w:bottom w:val="nil"/>
              <w:right w:val="single" w:sz="4" w:space="0" w:color="auto"/>
            </w:tcBorders>
            <w:hideMark/>
          </w:tcPr>
          <w:p w14:paraId="4C246079" w14:textId="77777777" w:rsidR="004C74EA" w:rsidRPr="006E3F57" w:rsidRDefault="004C74EA" w:rsidP="00400CB4">
            <w:pPr>
              <w:rPr>
                <w:color w:val="000000"/>
                <w:sz w:val="22"/>
                <w:szCs w:val="22"/>
              </w:rPr>
            </w:pPr>
            <w:r w:rsidRPr="006E3F57">
              <w:rPr>
                <w:color w:val="000000"/>
                <w:sz w:val="22"/>
                <w:szCs w:val="22"/>
              </w:rPr>
              <w:t> </w:t>
            </w:r>
          </w:p>
        </w:tc>
        <w:tc>
          <w:tcPr>
            <w:tcW w:w="5247" w:type="dxa"/>
            <w:tcBorders>
              <w:top w:val="nil"/>
              <w:left w:val="nil"/>
              <w:bottom w:val="nil"/>
              <w:right w:val="single" w:sz="4" w:space="0" w:color="auto"/>
            </w:tcBorders>
            <w:vAlign w:val="center"/>
            <w:hideMark/>
          </w:tcPr>
          <w:p w14:paraId="2A95D667" w14:textId="77777777" w:rsidR="004C74EA" w:rsidRPr="006E3F57" w:rsidRDefault="004C74EA" w:rsidP="00400CB4">
            <w:pPr>
              <w:jc w:val="both"/>
              <w:rPr>
                <w:color w:val="000000"/>
                <w:sz w:val="22"/>
                <w:szCs w:val="22"/>
              </w:rPr>
            </w:pPr>
            <w:r w:rsidRPr="006E3F57">
              <w:rPr>
                <w:color w:val="000000"/>
                <w:sz w:val="22"/>
                <w:szCs w:val="22"/>
              </w:rPr>
              <w:t>Hekimin Adı, Soyadı, Unvanı</w:t>
            </w:r>
          </w:p>
        </w:tc>
      </w:tr>
      <w:tr w:rsidR="004C74EA" w:rsidRPr="006E3F57" w14:paraId="2B676F9A" w14:textId="77777777" w:rsidTr="00400CB4">
        <w:trPr>
          <w:trHeight w:val="719"/>
        </w:trPr>
        <w:tc>
          <w:tcPr>
            <w:tcW w:w="1979" w:type="dxa"/>
            <w:tcBorders>
              <w:top w:val="nil"/>
              <w:left w:val="single" w:sz="4" w:space="0" w:color="auto"/>
              <w:bottom w:val="single" w:sz="4" w:space="0" w:color="auto"/>
              <w:right w:val="nil"/>
            </w:tcBorders>
            <w:hideMark/>
          </w:tcPr>
          <w:p w14:paraId="5E29F3EB" w14:textId="77777777" w:rsidR="004C74EA" w:rsidRPr="006E3F57" w:rsidRDefault="004C74EA" w:rsidP="00400CB4">
            <w:pPr>
              <w:rPr>
                <w:color w:val="000000"/>
                <w:sz w:val="22"/>
                <w:szCs w:val="22"/>
              </w:rPr>
            </w:pPr>
            <w:r w:rsidRPr="006E3F57">
              <w:rPr>
                <w:color w:val="000000"/>
                <w:sz w:val="22"/>
                <w:szCs w:val="22"/>
              </w:rPr>
              <w:t> </w:t>
            </w:r>
          </w:p>
        </w:tc>
        <w:tc>
          <w:tcPr>
            <w:tcW w:w="2326" w:type="dxa"/>
            <w:tcBorders>
              <w:top w:val="nil"/>
              <w:left w:val="nil"/>
              <w:bottom w:val="single" w:sz="4" w:space="0" w:color="auto"/>
              <w:right w:val="single" w:sz="4" w:space="0" w:color="auto"/>
            </w:tcBorders>
            <w:hideMark/>
          </w:tcPr>
          <w:p w14:paraId="0A7F57FD" w14:textId="77777777" w:rsidR="004C74EA" w:rsidRPr="006E3F57" w:rsidRDefault="004C74EA" w:rsidP="00400CB4">
            <w:pPr>
              <w:rPr>
                <w:color w:val="000000"/>
                <w:sz w:val="22"/>
                <w:szCs w:val="22"/>
              </w:rPr>
            </w:pPr>
            <w:r w:rsidRPr="006E3F57">
              <w:rPr>
                <w:color w:val="000000"/>
                <w:sz w:val="22"/>
                <w:szCs w:val="22"/>
              </w:rPr>
              <w:t> </w:t>
            </w:r>
          </w:p>
        </w:tc>
        <w:tc>
          <w:tcPr>
            <w:tcW w:w="5247" w:type="dxa"/>
            <w:tcBorders>
              <w:top w:val="nil"/>
              <w:left w:val="nil"/>
              <w:bottom w:val="single" w:sz="4" w:space="0" w:color="auto"/>
              <w:right w:val="single" w:sz="4" w:space="0" w:color="auto"/>
            </w:tcBorders>
            <w:vAlign w:val="center"/>
            <w:hideMark/>
          </w:tcPr>
          <w:p w14:paraId="525F41AD" w14:textId="77777777" w:rsidR="004C74EA" w:rsidRPr="006E3F57" w:rsidRDefault="004C74EA" w:rsidP="00400CB4">
            <w:pPr>
              <w:rPr>
                <w:color w:val="000000"/>
                <w:sz w:val="22"/>
                <w:szCs w:val="22"/>
              </w:rPr>
            </w:pPr>
          </w:p>
        </w:tc>
      </w:tr>
      <w:tr w:rsidR="004C74EA" w:rsidRPr="006E3F57" w14:paraId="6B897E46" w14:textId="77777777" w:rsidTr="00400CB4">
        <w:trPr>
          <w:trHeight w:val="531"/>
        </w:trPr>
        <w:tc>
          <w:tcPr>
            <w:tcW w:w="4306" w:type="dxa"/>
            <w:gridSpan w:val="2"/>
            <w:tcBorders>
              <w:top w:val="single" w:sz="4" w:space="0" w:color="auto"/>
              <w:left w:val="single" w:sz="4" w:space="0" w:color="auto"/>
              <w:bottom w:val="single" w:sz="4" w:space="0" w:color="auto"/>
              <w:right w:val="single" w:sz="4" w:space="0" w:color="auto"/>
            </w:tcBorders>
            <w:vAlign w:val="center"/>
            <w:hideMark/>
          </w:tcPr>
          <w:p w14:paraId="3A31340C" w14:textId="77777777" w:rsidR="004C74EA" w:rsidRPr="006E3F57" w:rsidRDefault="004C74EA" w:rsidP="00400CB4">
            <w:pPr>
              <w:rPr>
                <w:color w:val="000000"/>
                <w:sz w:val="22"/>
                <w:szCs w:val="22"/>
              </w:rPr>
            </w:pPr>
            <w:r w:rsidRPr="006E3F57">
              <w:rPr>
                <w:color w:val="000000"/>
                <w:sz w:val="22"/>
                <w:szCs w:val="22"/>
              </w:rPr>
              <w:t>İmza</w:t>
            </w:r>
          </w:p>
        </w:tc>
        <w:tc>
          <w:tcPr>
            <w:tcW w:w="5247" w:type="dxa"/>
            <w:tcBorders>
              <w:top w:val="single" w:sz="4" w:space="0" w:color="auto"/>
              <w:left w:val="single" w:sz="4" w:space="0" w:color="auto"/>
              <w:bottom w:val="single" w:sz="4" w:space="0" w:color="auto"/>
              <w:right w:val="single" w:sz="4" w:space="0" w:color="auto"/>
            </w:tcBorders>
            <w:vAlign w:val="center"/>
            <w:hideMark/>
          </w:tcPr>
          <w:p w14:paraId="0CA686AE" w14:textId="77777777" w:rsidR="004C74EA" w:rsidRPr="006E3F57" w:rsidRDefault="004C74EA" w:rsidP="00400CB4">
            <w:pPr>
              <w:jc w:val="both"/>
              <w:rPr>
                <w:color w:val="000000"/>
                <w:sz w:val="22"/>
                <w:szCs w:val="22"/>
              </w:rPr>
            </w:pPr>
            <w:r w:rsidRPr="006E3F57">
              <w:rPr>
                <w:color w:val="000000"/>
                <w:sz w:val="22"/>
                <w:szCs w:val="22"/>
              </w:rPr>
              <w:t>İmza</w:t>
            </w:r>
          </w:p>
        </w:tc>
      </w:tr>
      <w:tr w:rsidR="004C74EA" w:rsidRPr="006E3F57" w14:paraId="626C0D37" w14:textId="77777777" w:rsidTr="00400CB4">
        <w:trPr>
          <w:trHeight w:val="67"/>
        </w:trPr>
        <w:tc>
          <w:tcPr>
            <w:tcW w:w="9553" w:type="dxa"/>
            <w:gridSpan w:val="3"/>
            <w:tcBorders>
              <w:top w:val="single" w:sz="4" w:space="0" w:color="auto"/>
              <w:left w:val="single" w:sz="4" w:space="0" w:color="auto"/>
              <w:bottom w:val="single" w:sz="4" w:space="0" w:color="auto"/>
              <w:right w:val="single" w:sz="4" w:space="0" w:color="000000"/>
            </w:tcBorders>
            <w:vAlign w:val="center"/>
            <w:hideMark/>
          </w:tcPr>
          <w:p w14:paraId="14BE450F" w14:textId="77777777" w:rsidR="004C74EA" w:rsidRPr="006E3F57" w:rsidRDefault="004C74EA" w:rsidP="00400CB4">
            <w:pPr>
              <w:rPr>
                <w:color w:val="000000"/>
                <w:sz w:val="22"/>
                <w:szCs w:val="22"/>
              </w:rPr>
            </w:pPr>
            <w:r w:rsidRPr="006E3F57">
              <w:rPr>
                <w:color w:val="000000"/>
                <w:sz w:val="22"/>
                <w:szCs w:val="22"/>
              </w:rPr>
              <w:t>Not: Eğer ilgili bölümde imza yoksa hasta rıza vermemiş kabul edilir.</w:t>
            </w:r>
          </w:p>
        </w:tc>
      </w:tr>
    </w:tbl>
    <w:p w14:paraId="23A6660A" w14:textId="4199CAFB" w:rsidR="004C74EA" w:rsidRDefault="004C74EA" w:rsidP="008966E1">
      <w:pPr>
        <w:widowControl w:val="0"/>
        <w:suppressAutoHyphens/>
        <w:jc w:val="both"/>
        <w:rPr>
          <w:rFonts w:eastAsia="Arial Unicode MS"/>
          <w:b/>
          <w:bCs/>
          <w:kern w:val="2"/>
          <w:sz w:val="22"/>
          <w:szCs w:val="22"/>
          <w:lang w:eastAsia="hi-IN" w:bidi="hi-IN"/>
        </w:rPr>
      </w:pPr>
    </w:p>
    <w:p w14:paraId="440CE05E" w14:textId="77777777" w:rsidR="004C74EA" w:rsidRDefault="004C74EA" w:rsidP="008966E1">
      <w:pPr>
        <w:widowControl w:val="0"/>
        <w:suppressAutoHyphens/>
        <w:jc w:val="both"/>
        <w:rPr>
          <w:rFonts w:eastAsia="Arial Unicode MS"/>
          <w:b/>
          <w:bCs/>
          <w:kern w:val="2"/>
          <w:sz w:val="22"/>
          <w:szCs w:val="22"/>
          <w:lang w:eastAsia="hi-IN" w:bidi="hi-IN"/>
        </w:rPr>
      </w:pPr>
    </w:p>
    <w:p w14:paraId="3A8BF6AE" w14:textId="203B728E" w:rsidR="003A2DE6" w:rsidRPr="008966E1" w:rsidRDefault="003A2DE6" w:rsidP="008966E1">
      <w:pPr>
        <w:widowControl w:val="0"/>
        <w:suppressAutoHyphens/>
        <w:jc w:val="both"/>
        <w:rPr>
          <w:rFonts w:eastAsia="Arial Unicode MS"/>
          <w:b/>
          <w:bCs/>
          <w:kern w:val="2"/>
          <w:sz w:val="22"/>
          <w:szCs w:val="22"/>
          <w:lang w:eastAsia="hi-IN" w:bidi="hi-IN"/>
        </w:rPr>
      </w:pPr>
      <w:r w:rsidRPr="008966E1">
        <w:rPr>
          <w:rFonts w:eastAsia="Arial Unicode MS"/>
          <w:b/>
          <w:bCs/>
          <w:kern w:val="2"/>
          <w:sz w:val="22"/>
          <w:szCs w:val="22"/>
          <w:lang w:eastAsia="hi-IN" w:bidi="hi-IN"/>
        </w:rPr>
        <w:t>Hastanın Adı Soyadı:                                                          Hastan</w:t>
      </w:r>
      <w:r w:rsidRPr="008966E1">
        <w:rPr>
          <w:rFonts w:eastAsia="Tahoma"/>
          <w:b/>
          <w:bCs/>
          <w:kern w:val="2"/>
          <w:sz w:val="22"/>
          <w:szCs w:val="22"/>
          <w:lang w:eastAsia="hi-IN" w:bidi="hi-IN"/>
        </w:rPr>
        <w:t>ı</w:t>
      </w:r>
      <w:r w:rsidRPr="008966E1">
        <w:rPr>
          <w:rFonts w:eastAsia="Arial Unicode MS"/>
          <w:b/>
          <w:bCs/>
          <w:kern w:val="2"/>
          <w:sz w:val="22"/>
          <w:szCs w:val="22"/>
          <w:lang w:eastAsia="hi-IN" w:bidi="hi-IN"/>
        </w:rPr>
        <w:t>n Yasal Temsilcisinin</w:t>
      </w:r>
    </w:p>
    <w:p w14:paraId="26833C84" w14:textId="77777777" w:rsidR="003A2DE6" w:rsidRPr="008966E1" w:rsidRDefault="003A2DE6" w:rsidP="008966E1">
      <w:pPr>
        <w:widowControl w:val="0"/>
        <w:suppressAutoHyphens/>
        <w:jc w:val="both"/>
        <w:rPr>
          <w:rFonts w:eastAsia="Arial Unicode MS"/>
          <w:b/>
          <w:kern w:val="2"/>
          <w:sz w:val="22"/>
          <w:szCs w:val="22"/>
          <w:lang w:eastAsia="hi-IN" w:bidi="hi-IN"/>
        </w:rPr>
      </w:pPr>
      <w:r w:rsidRPr="008966E1">
        <w:rPr>
          <w:rFonts w:eastAsia="Arial Unicode MS"/>
          <w:b/>
          <w:bCs/>
          <w:kern w:val="2"/>
          <w:sz w:val="22"/>
          <w:szCs w:val="22"/>
          <w:lang w:eastAsia="hi-IN" w:bidi="hi-IN"/>
        </w:rPr>
        <w:tab/>
        <w:t xml:space="preserve">                                                                                   </w:t>
      </w:r>
      <w:r w:rsidRPr="008966E1">
        <w:rPr>
          <w:rFonts w:eastAsia="Arial Unicode MS"/>
          <w:b/>
          <w:kern w:val="2"/>
          <w:sz w:val="22"/>
          <w:szCs w:val="22"/>
          <w:lang w:eastAsia="hi-IN" w:bidi="hi-IN"/>
        </w:rPr>
        <w:t>Adı Soyadı:</w:t>
      </w:r>
    </w:p>
    <w:p w14:paraId="13B55C7D" w14:textId="77777777" w:rsidR="003A2DE6" w:rsidRPr="008966E1" w:rsidRDefault="003A2DE6" w:rsidP="008966E1">
      <w:pPr>
        <w:widowControl w:val="0"/>
        <w:suppressAutoHyphens/>
        <w:jc w:val="both"/>
        <w:rPr>
          <w:rFonts w:eastAsia="Arial Unicode MS"/>
          <w:b/>
          <w:kern w:val="2"/>
          <w:sz w:val="22"/>
          <w:szCs w:val="22"/>
          <w:lang w:eastAsia="hi-IN" w:bidi="hi-IN"/>
        </w:rPr>
      </w:pPr>
      <w:r w:rsidRPr="008966E1">
        <w:rPr>
          <w:rFonts w:eastAsia="Arial Unicode MS"/>
          <w:b/>
          <w:kern w:val="2"/>
          <w:sz w:val="22"/>
          <w:szCs w:val="22"/>
          <w:lang w:eastAsia="hi-IN" w:bidi="hi-IN"/>
        </w:rPr>
        <w:t xml:space="preserve">                                                                                              Yasal Temsilcisinin Yakınlık Derecesi:      </w:t>
      </w:r>
    </w:p>
    <w:p w14:paraId="2FA9D44B" w14:textId="77777777" w:rsidR="003A2DE6" w:rsidRPr="008966E1" w:rsidRDefault="003A2DE6" w:rsidP="008966E1">
      <w:pPr>
        <w:widowControl w:val="0"/>
        <w:suppressAutoHyphens/>
        <w:jc w:val="both"/>
        <w:rPr>
          <w:rFonts w:eastAsia="Arial Unicode MS"/>
          <w:b/>
          <w:kern w:val="2"/>
          <w:sz w:val="22"/>
          <w:szCs w:val="22"/>
          <w:lang w:eastAsia="hi-IN" w:bidi="hi-IN"/>
        </w:rPr>
      </w:pPr>
      <w:r w:rsidRPr="008966E1">
        <w:rPr>
          <w:rFonts w:eastAsia="Arial Unicode MS"/>
          <w:b/>
          <w:kern w:val="2"/>
          <w:sz w:val="22"/>
          <w:szCs w:val="22"/>
          <w:lang w:eastAsia="hi-IN" w:bidi="hi-IN"/>
        </w:rPr>
        <w:t xml:space="preserve">İmzası: </w:t>
      </w:r>
    </w:p>
    <w:p w14:paraId="21421385" w14:textId="77777777" w:rsidR="003A2DE6" w:rsidRPr="008966E1" w:rsidRDefault="003A2DE6" w:rsidP="008966E1">
      <w:pPr>
        <w:widowControl w:val="0"/>
        <w:suppressAutoHyphens/>
        <w:jc w:val="both"/>
        <w:rPr>
          <w:rFonts w:eastAsia="Arial Unicode MS"/>
          <w:b/>
          <w:kern w:val="2"/>
          <w:sz w:val="22"/>
          <w:szCs w:val="22"/>
          <w:lang w:eastAsia="hi-IN" w:bidi="hi-IN"/>
        </w:rPr>
      </w:pPr>
      <w:r w:rsidRPr="008966E1">
        <w:rPr>
          <w:rFonts w:eastAsia="Arial Unicode MS"/>
          <w:b/>
          <w:kern w:val="2"/>
          <w:sz w:val="22"/>
          <w:szCs w:val="22"/>
          <w:lang w:eastAsia="hi-IN" w:bidi="hi-IN"/>
        </w:rPr>
        <w:t xml:space="preserve">                                                                                 </w:t>
      </w:r>
      <w:r w:rsidRPr="008966E1">
        <w:rPr>
          <w:rFonts w:eastAsia="Arial Unicode MS"/>
          <w:b/>
          <w:kern w:val="2"/>
          <w:sz w:val="22"/>
          <w:szCs w:val="22"/>
          <w:lang w:eastAsia="hi-IN" w:bidi="hi-IN"/>
        </w:rPr>
        <w:tab/>
        <w:t xml:space="preserve">                                                                                                                                   </w:t>
      </w:r>
    </w:p>
    <w:p w14:paraId="7EF399B9" w14:textId="77777777" w:rsidR="003A2DE6" w:rsidRPr="008966E1" w:rsidRDefault="003A2DE6" w:rsidP="008966E1">
      <w:pPr>
        <w:widowControl w:val="0"/>
        <w:suppressAutoHyphens/>
        <w:jc w:val="both"/>
        <w:rPr>
          <w:rFonts w:eastAsia="Arial Unicode MS"/>
          <w:b/>
          <w:kern w:val="2"/>
          <w:sz w:val="22"/>
          <w:szCs w:val="22"/>
          <w:lang w:eastAsia="hi-IN" w:bidi="hi-IN"/>
        </w:rPr>
      </w:pPr>
      <w:r w:rsidRPr="008966E1">
        <w:rPr>
          <w:rFonts w:eastAsia="Arial Unicode MS"/>
          <w:b/>
          <w:kern w:val="2"/>
          <w:sz w:val="22"/>
          <w:szCs w:val="22"/>
          <w:lang w:eastAsia="hi-IN" w:bidi="hi-IN"/>
        </w:rPr>
        <w:t>Tarih:                                                                                     İmzası:</w:t>
      </w:r>
    </w:p>
    <w:p w14:paraId="625D4830" w14:textId="77777777" w:rsidR="003A2DE6" w:rsidRPr="008966E1" w:rsidRDefault="003A2DE6" w:rsidP="008966E1">
      <w:pPr>
        <w:widowControl w:val="0"/>
        <w:suppressAutoHyphens/>
        <w:jc w:val="both"/>
        <w:rPr>
          <w:rFonts w:eastAsia="Arial Unicode MS"/>
          <w:b/>
          <w:kern w:val="2"/>
          <w:sz w:val="22"/>
          <w:szCs w:val="22"/>
          <w:lang w:eastAsia="hi-IN" w:bidi="hi-IN"/>
        </w:rPr>
      </w:pPr>
    </w:p>
    <w:p w14:paraId="2FA74E8D" w14:textId="77777777" w:rsidR="003A2DE6" w:rsidRPr="008966E1" w:rsidRDefault="003A2DE6" w:rsidP="008966E1">
      <w:pPr>
        <w:widowControl w:val="0"/>
        <w:suppressAutoHyphens/>
        <w:jc w:val="both"/>
        <w:rPr>
          <w:rFonts w:eastAsia="Arial Unicode MS"/>
          <w:b/>
          <w:kern w:val="2"/>
          <w:sz w:val="22"/>
          <w:szCs w:val="22"/>
          <w:lang w:eastAsia="hi-IN" w:bidi="hi-IN"/>
        </w:rPr>
      </w:pPr>
      <w:r w:rsidRPr="008966E1">
        <w:rPr>
          <w:rFonts w:eastAsia="Arial Unicode MS"/>
          <w:b/>
          <w:kern w:val="2"/>
          <w:sz w:val="22"/>
          <w:szCs w:val="22"/>
          <w:lang w:eastAsia="hi-IN" w:bidi="hi-IN"/>
        </w:rPr>
        <w:t xml:space="preserve">                                                                                               Tarih:</w:t>
      </w:r>
    </w:p>
    <w:p w14:paraId="407D4D64" w14:textId="77777777" w:rsidR="003A2DE6" w:rsidRPr="008966E1" w:rsidRDefault="003A2DE6" w:rsidP="008966E1">
      <w:pPr>
        <w:widowControl w:val="0"/>
        <w:suppressAutoHyphens/>
        <w:jc w:val="both"/>
        <w:rPr>
          <w:rFonts w:eastAsia="Arial Unicode MS"/>
          <w:b/>
          <w:kern w:val="2"/>
          <w:sz w:val="22"/>
          <w:szCs w:val="22"/>
          <w:lang w:eastAsia="hi-IN" w:bidi="hi-IN"/>
        </w:rPr>
      </w:pPr>
    </w:p>
    <w:p w14:paraId="220ECAD3" w14:textId="77777777" w:rsidR="003A2DE6" w:rsidRPr="008966E1" w:rsidRDefault="003A2DE6" w:rsidP="008966E1">
      <w:pPr>
        <w:widowControl w:val="0"/>
        <w:suppressAutoHyphens/>
        <w:jc w:val="both"/>
        <w:rPr>
          <w:rFonts w:eastAsia="Arial Unicode MS"/>
          <w:b/>
          <w:kern w:val="2"/>
          <w:sz w:val="22"/>
          <w:szCs w:val="22"/>
          <w:lang w:eastAsia="hi-IN" w:bidi="hi-IN"/>
        </w:rPr>
      </w:pPr>
      <w:r w:rsidRPr="008966E1">
        <w:rPr>
          <w:rFonts w:eastAsia="Arial Unicode MS"/>
          <w:b/>
          <w:kern w:val="2"/>
          <w:sz w:val="22"/>
          <w:szCs w:val="22"/>
          <w:lang w:eastAsia="hi-IN" w:bidi="hi-IN"/>
        </w:rPr>
        <w:t>Saat:                                                                                       Saat:</w:t>
      </w:r>
    </w:p>
    <w:p w14:paraId="2C87BDCC" w14:textId="77777777" w:rsidR="003A2DE6" w:rsidRPr="008966E1" w:rsidRDefault="003A2DE6" w:rsidP="008966E1">
      <w:pPr>
        <w:widowControl w:val="0"/>
        <w:suppressAutoHyphens/>
        <w:jc w:val="both"/>
        <w:rPr>
          <w:rFonts w:eastAsia="Arial Unicode MS"/>
          <w:kern w:val="2"/>
          <w:sz w:val="22"/>
          <w:szCs w:val="22"/>
          <w:lang w:eastAsia="hi-IN" w:bidi="hi-IN"/>
        </w:rPr>
      </w:pPr>
      <w:r w:rsidRPr="008966E1">
        <w:rPr>
          <w:rFonts w:eastAsia="Arial Unicode MS"/>
          <w:b/>
          <w:bCs/>
          <w:kern w:val="2"/>
          <w:sz w:val="22"/>
          <w:szCs w:val="22"/>
          <w:lang w:eastAsia="hi-IN" w:bidi="hi-IN"/>
        </w:rPr>
        <w:t>Hastan</w:t>
      </w:r>
      <w:r w:rsidRPr="008966E1">
        <w:rPr>
          <w:rFonts w:eastAsia="Tahoma"/>
          <w:b/>
          <w:bCs/>
          <w:kern w:val="2"/>
          <w:sz w:val="22"/>
          <w:szCs w:val="22"/>
          <w:lang w:eastAsia="hi-IN" w:bidi="hi-IN"/>
        </w:rPr>
        <w:t>ı</w:t>
      </w:r>
      <w:r w:rsidRPr="008966E1">
        <w:rPr>
          <w:rFonts w:eastAsia="Arial Unicode MS"/>
          <w:b/>
          <w:bCs/>
          <w:kern w:val="2"/>
          <w:sz w:val="22"/>
          <w:szCs w:val="22"/>
          <w:lang w:eastAsia="hi-IN" w:bidi="hi-IN"/>
        </w:rPr>
        <w:t>n yasal temsilcisinden r</w:t>
      </w:r>
      <w:r w:rsidRPr="008966E1">
        <w:rPr>
          <w:rFonts w:eastAsia="Tahoma"/>
          <w:b/>
          <w:bCs/>
          <w:kern w:val="2"/>
          <w:sz w:val="22"/>
          <w:szCs w:val="22"/>
          <w:lang w:eastAsia="hi-IN" w:bidi="hi-IN"/>
        </w:rPr>
        <w:t>ı</w:t>
      </w:r>
      <w:r w:rsidRPr="008966E1">
        <w:rPr>
          <w:rFonts w:eastAsia="Arial Unicode MS"/>
          <w:b/>
          <w:bCs/>
          <w:kern w:val="2"/>
          <w:sz w:val="22"/>
          <w:szCs w:val="22"/>
          <w:lang w:eastAsia="hi-IN" w:bidi="hi-IN"/>
        </w:rPr>
        <w:t>za al</w:t>
      </w:r>
      <w:r w:rsidRPr="008966E1">
        <w:rPr>
          <w:rFonts w:eastAsia="Tahoma"/>
          <w:b/>
          <w:bCs/>
          <w:kern w:val="2"/>
          <w:sz w:val="22"/>
          <w:szCs w:val="22"/>
          <w:lang w:eastAsia="hi-IN" w:bidi="hi-IN"/>
        </w:rPr>
        <w:t>ı</w:t>
      </w:r>
      <w:r w:rsidRPr="008966E1">
        <w:rPr>
          <w:rFonts w:eastAsia="Arial Unicode MS"/>
          <w:b/>
          <w:bCs/>
          <w:kern w:val="2"/>
          <w:sz w:val="22"/>
          <w:szCs w:val="22"/>
          <w:lang w:eastAsia="hi-IN" w:bidi="hi-IN"/>
        </w:rPr>
        <w:t>nd</w:t>
      </w:r>
      <w:r w:rsidRPr="008966E1">
        <w:rPr>
          <w:rFonts w:eastAsia="Tahoma"/>
          <w:b/>
          <w:bCs/>
          <w:kern w:val="2"/>
          <w:sz w:val="22"/>
          <w:szCs w:val="22"/>
          <w:lang w:eastAsia="hi-IN" w:bidi="hi-IN"/>
        </w:rPr>
        <w:t>ı</w:t>
      </w:r>
      <w:r w:rsidRPr="008966E1">
        <w:rPr>
          <w:rFonts w:eastAsia="Arial Unicode MS"/>
          <w:b/>
          <w:bCs/>
          <w:kern w:val="2"/>
          <w:sz w:val="22"/>
          <w:szCs w:val="22"/>
          <w:lang w:eastAsia="hi-IN" w:bidi="hi-IN"/>
        </w:rPr>
        <w:t>ysa nedenini belirtiniz;</w:t>
      </w:r>
      <w:r w:rsidRPr="008966E1">
        <w:rPr>
          <w:rFonts w:eastAsia="Arial Unicode MS"/>
          <w:bCs/>
          <w:kern w:val="2"/>
          <w:sz w:val="22"/>
          <w:szCs w:val="22"/>
          <w:lang w:eastAsia="hi-IN" w:bidi="hi-IN"/>
        </w:rPr>
        <w:t xml:space="preserve"> </w:t>
      </w:r>
    </w:p>
    <w:p w14:paraId="6E88F6F9" w14:textId="77777777" w:rsidR="003A2DE6" w:rsidRPr="008966E1" w:rsidRDefault="003A2DE6" w:rsidP="008966E1">
      <w:pPr>
        <w:widowControl w:val="0"/>
        <w:suppressAutoHyphens/>
        <w:jc w:val="both"/>
        <w:rPr>
          <w:rFonts w:eastAsia="Arial Unicode MS"/>
          <w:kern w:val="2"/>
          <w:sz w:val="22"/>
          <w:szCs w:val="22"/>
          <w:lang w:eastAsia="hi-IN" w:bidi="hi-IN"/>
        </w:rPr>
      </w:pPr>
      <w:r w:rsidRPr="008966E1">
        <w:rPr>
          <w:rFonts w:eastAsia="Arial Unicode MS"/>
          <w:kern w:val="2"/>
          <w:sz w:val="22"/>
          <w:szCs w:val="22"/>
          <w:lang w:eastAsia="hi-IN" w:bidi="hi-IN"/>
        </w:rPr>
        <w:sym w:font="Arial" w:char="F071"/>
      </w:r>
      <w:r w:rsidRPr="008966E1">
        <w:rPr>
          <w:rFonts w:eastAsia="Arial Unicode MS"/>
          <w:kern w:val="2"/>
          <w:sz w:val="22"/>
          <w:szCs w:val="22"/>
          <w:lang w:eastAsia="hi-IN" w:bidi="hi-IN"/>
        </w:rPr>
        <w:t>Hastanın bilinci kapalı</w:t>
      </w:r>
    </w:p>
    <w:p w14:paraId="1777B3AF" w14:textId="77777777" w:rsidR="003A2DE6" w:rsidRPr="008966E1" w:rsidRDefault="003A2DE6" w:rsidP="008966E1">
      <w:pPr>
        <w:widowControl w:val="0"/>
        <w:suppressAutoHyphens/>
        <w:jc w:val="both"/>
        <w:rPr>
          <w:rFonts w:eastAsia="Arial Unicode MS"/>
          <w:kern w:val="2"/>
          <w:sz w:val="22"/>
          <w:szCs w:val="22"/>
          <w:lang w:eastAsia="hi-IN" w:bidi="hi-IN"/>
        </w:rPr>
      </w:pPr>
      <w:r w:rsidRPr="008966E1">
        <w:rPr>
          <w:rFonts w:eastAsia="Arial Unicode MS"/>
          <w:kern w:val="2"/>
          <w:sz w:val="22"/>
          <w:szCs w:val="22"/>
          <w:lang w:eastAsia="hi-IN" w:bidi="hi-IN"/>
        </w:rPr>
        <w:sym w:font="Arial" w:char="F020"/>
      </w:r>
      <w:r w:rsidRPr="008966E1">
        <w:rPr>
          <w:rFonts w:eastAsia="Arial Unicode MS"/>
          <w:kern w:val="2"/>
          <w:sz w:val="22"/>
          <w:szCs w:val="22"/>
          <w:lang w:eastAsia="hi-IN" w:bidi="hi-IN"/>
        </w:rPr>
        <w:t>Hasta 18 yaşından küçük</w:t>
      </w:r>
    </w:p>
    <w:p w14:paraId="6634F28D" w14:textId="77777777" w:rsidR="003A2DE6" w:rsidRPr="008966E1" w:rsidRDefault="003A2DE6" w:rsidP="008966E1">
      <w:pPr>
        <w:widowControl w:val="0"/>
        <w:suppressAutoHyphens/>
        <w:jc w:val="both"/>
        <w:rPr>
          <w:rFonts w:eastAsia="Arial Unicode MS"/>
          <w:kern w:val="2"/>
          <w:sz w:val="22"/>
          <w:szCs w:val="22"/>
          <w:lang w:eastAsia="hi-IN" w:bidi="hi-IN"/>
        </w:rPr>
      </w:pPr>
      <w:r w:rsidRPr="008966E1">
        <w:rPr>
          <w:rFonts w:eastAsia="Arial Unicode MS"/>
          <w:kern w:val="2"/>
          <w:sz w:val="22"/>
          <w:szCs w:val="22"/>
          <w:lang w:eastAsia="hi-IN" w:bidi="hi-IN"/>
        </w:rPr>
        <w:sym w:font="Arial" w:char="F020"/>
      </w:r>
      <w:r w:rsidRPr="008966E1">
        <w:rPr>
          <w:rFonts w:eastAsia="Arial Unicode MS"/>
          <w:kern w:val="2"/>
          <w:sz w:val="22"/>
          <w:szCs w:val="22"/>
          <w:lang w:eastAsia="hi-IN" w:bidi="hi-IN"/>
        </w:rPr>
        <w:t xml:space="preserve">Hastanın karar verme yetisi yok  </w:t>
      </w:r>
    </w:p>
    <w:p w14:paraId="1849EAFC" w14:textId="77777777" w:rsidR="003A2DE6" w:rsidRPr="008966E1" w:rsidRDefault="003A2DE6" w:rsidP="008966E1">
      <w:pPr>
        <w:widowControl w:val="0"/>
        <w:suppressAutoHyphens/>
        <w:jc w:val="both"/>
        <w:rPr>
          <w:rFonts w:eastAsia="Arial Unicode MS"/>
          <w:b/>
          <w:kern w:val="2"/>
          <w:sz w:val="22"/>
          <w:szCs w:val="22"/>
          <w:lang w:eastAsia="hi-IN" w:bidi="hi-IN"/>
        </w:rPr>
      </w:pPr>
      <w:r w:rsidRPr="008966E1">
        <w:rPr>
          <w:rFonts w:eastAsia="Arial Unicode MS"/>
          <w:kern w:val="2"/>
          <w:sz w:val="22"/>
          <w:szCs w:val="22"/>
          <w:lang w:eastAsia="hi-IN" w:bidi="hi-IN"/>
        </w:rPr>
        <w:sym w:font="Arial" w:char="F020"/>
      </w:r>
      <w:r w:rsidRPr="008966E1">
        <w:rPr>
          <w:rFonts w:eastAsia="Arial Unicode MS"/>
          <w:kern w:val="2"/>
          <w:sz w:val="22"/>
          <w:szCs w:val="22"/>
          <w:lang w:eastAsia="hi-IN" w:bidi="hi-IN"/>
        </w:rPr>
        <w:t>Acil</w:t>
      </w:r>
      <w:r w:rsidRPr="008966E1">
        <w:rPr>
          <w:rFonts w:eastAsia="Arial Unicode MS"/>
          <w:b/>
          <w:kern w:val="2"/>
          <w:sz w:val="22"/>
          <w:szCs w:val="22"/>
          <w:lang w:eastAsia="hi-IN" w:bidi="hi-IN"/>
        </w:rPr>
        <w:t xml:space="preserve">                                                                                  </w:t>
      </w:r>
    </w:p>
    <w:p w14:paraId="66C87E44" w14:textId="77777777" w:rsidR="003A2DE6" w:rsidRPr="008966E1" w:rsidRDefault="003A2DE6" w:rsidP="008966E1">
      <w:pPr>
        <w:widowControl w:val="0"/>
        <w:suppressAutoHyphens/>
        <w:jc w:val="both"/>
        <w:rPr>
          <w:rFonts w:eastAsia="Arial Unicode MS"/>
          <w:b/>
          <w:kern w:val="2"/>
          <w:sz w:val="22"/>
          <w:szCs w:val="22"/>
          <w:lang w:eastAsia="hi-IN" w:bidi="hi-IN"/>
        </w:rPr>
      </w:pPr>
      <w:r w:rsidRPr="008966E1">
        <w:rPr>
          <w:rFonts w:eastAsia="Arial Unicode MS"/>
          <w:b/>
          <w:bCs/>
          <w:kern w:val="2"/>
          <w:sz w:val="22"/>
          <w:szCs w:val="22"/>
          <w:lang w:eastAsia="hi-IN" w:bidi="hi-IN"/>
        </w:rPr>
        <w:t xml:space="preserve">Dr. Adı Soyadı:                                                             </w:t>
      </w:r>
      <w:r w:rsidRPr="008966E1">
        <w:rPr>
          <w:rFonts w:eastAsia="Arial Unicode MS"/>
          <w:b/>
          <w:kern w:val="2"/>
          <w:sz w:val="22"/>
          <w:szCs w:val="22"/>
          <w:lang w:eastAsia="hi-IN" w:bidi="hi-IN"/>
        </w:rPr>
        <w:t xml:space="preserve">İmzası: </w:t>
      </w:r>
    </w:p>
    <w:p w14:paraId="34A0E3CD" w14:textId="77777777" w:rsidR="003A2DE6" w:rsidRPr="008966E1" w:rsidRDefault="003A2DE6" w:rsidP="008966E1">
      <w:pPr>
        <w:widowControl w:val="0"/>
        <w:suppressAutoHyphens/>
        <w:jc w:val="both"/>
        <w:rPr>
          <w:rFonts w:eastAsia="Arial Unicode MS"/>
          <w:b/>
          <w:kern w:val="2"/>
          <w:sz w:val="22"/>
          <w:szCs w:val="22"/>
          <w:lang w:eastAsia="hi-IN" w:bidi="hi-IN"/>
        </w:rPr>
      </w:pPr>
      <w:r w:rsidRPr="008966E1">
        <w:rPr>
          <w:rFonts w:eastAsia="Arial Unicode MS"/>
          <w:b/>
          <w:kern w:val="2"/>
          <w:sz w:val="22"/>
          <w:szCs w:val="22"/>
          <w:lang w:eastAsia="hi-IN" w:bidi="hi-IN"/>
        </w:rPr>
        <w:t xml:space="preserve">                                                                                        </w:t>
      </w:r>
    </w:p>
    <w:p w14:paraId="1B4FF4EF" w14:textId="77777777" w:rsidR="003A2DE6" w:rsidRPr="008966E1" w:rsidRDefault="003A2DE6" w:rsidP="008966E1">
      <w:pPr>
        <w:widowControl w:val="0"/>
        <w:suppressAutoHyphens/>
        <w:jc w:val="both"/>
        <w:rPr>
          <w:rFonts w:eastAsia="Arial Unicode MS"/>
          <w:b/>
          <w:kern w:val="2"/>
          <w:sz w:val="22"/>
          <w:szCs w:val="22"/>
          <w:lang w:eastAsia="hi-IN" w:bidi="hi-IN"/>
        </w:rPr>
      </w:pPr>
      <w:r w:rsidRPr="008966E1">
        <w:rPr>
          <w:rFonts w:eastAsia="Arial Unicode MS"/>
          <w:b/>
          <w:kern w:val="2"/>
          <w:sz w:val="22"/>
          <w:szCs w:val="22"/>
          <w:lang w:eastAsia="hi-IN" w:bidi="hi-IN"/>
        </w:rPr>
        <w:t xml:space="preserve">                                                                                       Tarih:</w:t>
      </w:r>
    </w:p>
    <w:p w14:paraId="657436E9" w14:textId="77777777" w:rsidR="003A2DE6" w:rsidRPr="008966E1" w:rsidRDefault="003A2DE6" w:rsidP="008966E1">
      <w:pPr>
        <w:widowControl w:val="0"/>
        <w:suppressAutoHyphens/>
        <w:jc w:val="both"/>
        <w:rPr>
          <w:rFonts w:eastAsia="Arial Unicode MS"/>
          <w:b/>
          <w:kern w:val="2"/>
          <w:sz w:val="22"/>
          <w:szCs w:val="22"/>
          <w:lang w:eastAsia="hi-IN" w:bidi="hi-IN"/>
        </w:rPr>
      </w:pPr>
    </w:p>
    <w:p w14:paraId="366B6A6D" w14:textId="77777777" w:rsidR="003A2DE6" w:rsidRPr="008966E1" w:rsidRDefault="003A2DE6" w:rsidP="008966E1">
      <w:pPr>
        <w:widowControl w:val="0"/>
        <w:suppressAutoHyphens/>
        <w:jc w:val="both"/>
        <w:rPr>
          <w:rFonts w:eastAsia="Arial Unicode MS"/>
          <w:b/>
          <w:kern w:val="2"/>
          <w:sz w:val="22"/>
          <w:szCs w:val="22"/>
          <w:lang w:eastAsia="hi-IN" w:bidi="hi-IN"/>
        </w:rPr>
      </w:pPr>
      <w:r w:rsidRPr="008966E1">
        <w:rPr>
          <w:rFonts w:eastAsia="Arial Unicode MS"/>
          <w:b/>
          <w:kern w:val="2"/>
          <w:sz w:val="22"/>
          <w:szCs w:val="22"/>
          <w:lang w:eastAsia="hi-IN" w:bidi="hi-IN"/>
        </w:rPr>
        <w:t xml:space="preserve">                                                                                       Saat:</w:t>
      </w:r>
    </w:p>
    <w:p w14:paraId="51DEB302" w14:textId="77777777" w:rsidR="003A2DE6" w:rsidRPr="008966E1" w:rsidRDefault="003A2DE6" w:rsidP="008966E1">
      <w:pPr>
        <w:spacing w:after="240"/>
        <w:jc w:val="both"/>
        <w:rPr>
          <w:b/>
          <w:bCs/>
          <w:color w:val="000000"/>
          <w:sz w:val="22"/>
          <w:szCs w:val="22"/>
        </w:rPr>
      </w:pPr>
      <w:r w:rsidRPr="008966E1">
        <w:rPr>
          <w:b/>
          <w:bCs/>
          <w:color w:val="000000"/>
          <w:sz w:val="22"/>
          <w:szCs w:val="22"/>
        </w:rPr>
        <w:t xml:space="preserve">Hastanın Dil / İletişim Problemi var ise; </w:t>
      </w:r>
      <w:r w:rsidRPr="008966E1">
        <w:rPr>
          <w:color w:val="000000"/>
          <w:sz w:val="22"/>
          <w:szCs w:val="22"/>
        </w:rPr>
        <w:t>Hastaya doktor tarafından yapılan açıklamaları tercüme ettim. Görüşüme göre tercüme ettiğim bilgiler hasta tarafından anlaşılmıştır.</w:t>
      </w:r>
    </w:p>
    <w:p w14:paraId="678644A4" w14:textId="77777777" w:rsidR="003A2DE6" w:rsidRPr="008966E1" w:rsidRDefault="003A2DE6" w:rsidP="008966E1">
      <w:pPr>
        <w:spacing w:after="240"/>
        <w:jc w:val="both"/>
        <w:rPr>
          <w:b/>
          <w:bCs/>
          <w:color w:val="000000"/>
          <w:sz w:val="22"/>
          <w:szCs w:val="22"/>
        </w:rPr>
      </w:pPr>
      <w:r w:rsidRPr="008966E1">
        <w:rPr>
          <w:b/>
          <w:color w:val="000000"/>
          <w:sz w:val="22"/>
          <w:szCs w:val="22"/>
        </w:rPr>
        <w:t xml:space="preserve">Tercüme Yapanın; </w:t>
      </w:r>
    </w:p>
    <w:p w14:paraId="25043D84" w14:textId="77777777" w:rsidR="003A2DE6" w:rsidRPr="008966E1" w:rsidRDefault="003A2DE6" w:rsidP="008966E1">
      <w:pPr>
        <w:spacing w:after="240"/>
        <w:jc w:val="both"/>
        <w:rPr>
          <w:b/>
          <w:sz w:val="22"/>
          <w:szCs w:val="22"/>
        </w:rPr>
      </w:pPr>
      <w:r w:rsidRPr="008966E1">
        <w:rPr>
          <w:b/>
          <w:sz w:val="22"/>
          <w:szCs w:val="22"/>
        </w:rPr>
        <w:t xml:space="preserve"> </w:t>
      </w:r>
      <w:r w:rsidRPr="008966E1">
        <w:rPr>
          <w:b/>
          <w:color w:val="000000"/>
          <w:sz w:val="22"/>
          <w:szCs w:val="22"/>
        </w:rPr>
        <w:t>Adı Soyadı (el yazısı ile) :</w:t>
      </w:r>
      <w:r w:rsidRPr="008966E1">
        <w:rPr>
          <w:b/>
          <w:sz w:val="22"/>
          <w:szCs w:val="22"/>
        </w:rPr>
        <w:t xml:space="preserve"> </w:t>
      </w:r>
    </w:p>
    <w:p w14:paraId="2EB8C70C" w14:textId="77777777" w:rsidR="003A2DE6" w:rsidRPr="008966E1" w:rsidRDefault="003A2DE6" w:rsidP="008966E1">
      <w:pPr>
        <w:spacing w:after="240"/>
        <w:jc w:val="both"/>
        <w:rPr>
          <w:b/>
          <w:sz w:val="22"/>
          <w:szCs w:val="22"/>
        </w:rPr>
      </w:pPr>
      <w:r w:rsidRPr="008966E1">
        <w:rPr>
          <w:b/>
          <w:sz w:val="22"/>
          <w:szCs w:val="22"/>
        </w:rPr>
        <w:t>İmzası:</w:t>
      </w:r>
    </w:p>
    <w:p w14:paraId="01B8E5E3" w14:textId="77777777" w:rsidR="003A2DE6" w:rsidRPr="008966E1" w:rsidRDefault="003A2DE6" w:rsidP="008966E1">
      <w:pPr>
        <w:spacing w:after="240"/>
        <w:jc w:val="both"/>
        <w:rPr>
          <w:b/>
          <w:sz w:val="22"/>
          <w:szCs w:val="22"/>
        </w:rPr>
      </w:pPr>
      <w:r w:rsidRPr="008966E1">
        <w:rPr>
          <w:b/>
          <w:sz w:val="22"/>
          <w:szCs w:val="22"/>
        </w:rPr>
        <w:t>Tarih:</w:t>
      </w:r>
    </w:p>
    <w:p w14:paraId="2D57F6BB" w14:textId="77777777" w:rsidR="003A2DE6" w:rsidRPr="008966E1" w:rsidRDefault="003A2DE6" w:rsidP="008966E1">
      <w:pPr>
        <w:rPr>
          <w:sz w:val="22"/>
          <w:szCs w:val="22"/>
        </w:rPr>
      </w:pPr>
      <w:r w:rsidRPr="008966E1">
        <w:rPr>
          <w:b/>
          <w:sz w:val="22"/>
          <w:szCs w:val="22"/>
        </w:rPr>
        <w:t xml:space="preserve">Saat:  </w:t>
      </w:r>
      <w:r w:rsidRPr="008966E1">
        <w:rPr>
          <w:sz w:val="22"/>
          <w:szCs w:val="22"/>
        </w:rPr>
        <w:t xml:space="preserve">                 </w:t>
      </w:r>
    </w:p>
    <w:p w14:paraId="22A11F6E" w14:textId="77777777" w:rsidR="00FC0372" w:rsidRPr="008966E1" w:rsidRDefault="00FC0372" w:rsidP="008966E1">
      <w:pPr>
        <w:rPr>
          <w:sz w:val="22"/>
          <w:szCs w:val="22"/>
        </w:rPr>
      </w:pPr>
    </w:p>
    <w:p w14:paraId="1A3F91FC" w14:textId="77777777" w:rsidR="003A2DE6" w:rsidRPr="008966E1" w:rsidRDefault="003A2DE6" w:rsidP="008966E1">
      <w:pPr>
        <w:rPr>
          <w:sz w:val="22"/>
          <w:szCs w:val="22"/>
        </w:rPr>
      </w:pPr>
    </w:p>
    <w:p w14:paraId="13D02DEB" w14:textId="77777777" w:rsidR="003A2DE6" w:rsidRPr="008966E1" w:rsidRDefault="003A2DE6" w:rsidP="008966E1">
      <w:pPr>
        <w:rPr>
          <w:sz w:val="22"/>
          <w:szCs w:val="22"/>
        </w:rPr>
      </w:pPr>
    </w:p>
    <w:p w14:paraId="347E3AC8" w14:textId="77777777" w:rsidR="00FC0372" w:rsidRPr="008966E1" w:rsidRDefault="00FC0372" w:rsidP="008966E1">
      <w:pPr>
        <w:rPr>
          <w:sz w:val="22"/>
          <w:szCs w:val="22"/>
        </w:rPr>
      </w:pPr>
    </w:p>
    <w:p w14:paraId="69A1DD26" w14:textId="77777777" w:rsidR="00FC0372" w:rsidRPr="008966E1" w:rsidRDefault="00FC0372" w:rsidP="008966E1">
      <w:pPr>
        <w:rPr>
          <w:sz w:val="22"/>
          <w:szCs w:val="22"/>
        </w:rPr>
      </w:pPr>
    </w:p>
    <w:sectPr w:rsidR="00FC0372" w:rsidRPr="00896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72"/>
    <w:rsid w:val="0000768B"/>
    <w:rsid w:val="00033925"/>
    <w:rsid w:val="000D02C2"/>
    <w:rsid w:val="00230475"/>
    <w:rsid w:val="00242FB4"/>
    <w:rsid w:val="00250A7D"/>
    <w:rsid w:val="002F25EF"/>
    <w:rsid w:val="003A2DE6"/>
    <w:rsid w:val="003C67F4"/>
    <w:rsid w:val="003D4681"/>
    <w:rsid w:val="00463EA7"/>
    <w:rsid w:val="004C74EA"/>
    <w:rsid w:val="00621A9E"/>
    <w:rsid w:val="006A18C1"/>
    <w:rsid w:val="006B3C57"/>
    <w:rsid w:val="006D68DE"/>
    <w:rsid w:val="00775637"/>
    <w:rsid w:val="00810F4A"/>
    <w:rsid w:val="008966E1"/>
    <w:rsid w:val="008B11D0"/>
    <w:rsid w:val="00941AAE"/>
    <w:rsid w:val="00943436"/>
    <w:rsid w:val="00A32FA2"/>
    <w:rsid w:val="00A86DE0"/>
    <w:rsid w:val="00AA26B6"/>
    <w:rsid w:val="00B0640E"/>
    <w:rsid w:val="00B2274B"/>
    <w:rsid w:val="00B36584"/>
    <w:rsid w:val="00B90FA9"/>
    <w:rsid w:val="00BA6B49"/>
    <w:rsid w:val="00C20B00"/>
    <w:rsid w:val="00C667B1"/>
    <w:rsid w:val="00CB64AE"/>
    <w:rsid w:val="00D27395"/>
    <w:rsid w:val="00D500F7"/>
    <w:rsid w:val="00D64677"/>
    <w:rsid w:val="00D846A9"/>
    <w:rsid w:val="00D908DE"/>
    <w:rsid w:val="00DB6F52"/>
    <w:rsid w:val="00EC2E28"/>
    <w:rsid w:val="00F0162E"/>
    <w:rsid w:val="00FC0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2E4F"/>
  <w15:chartTrackingRefBased/>
  <w15:docId w15:val="{F4F8468D-EDA0-48AD-8A13-B65F787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7805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dc:creator>
  <cp:keywords/>
  <dc:description/>
  <cp:lastModifiedBy>Tülin Güleç</cp:lastModifiedBy>
  <cp:revision>2</cp:revision>
  <dcterms:created xsi:type="dcterms:W3CDTF">2022-07-21T09:24:00Z</dcterms:created>
  <dcterms:modified xsi:type="dcterms:W3CDTF">2022-07-21T09:24:00Z</dcterms:modified>
</cp:coreProperties>
</file>